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DA45" w14:textId="6F40BA9C" w:rsidR="006D4D25" w:rsidRPr="006D4D25" w:rsidRDefault="00187AD3" w:rsidP="003F2838">
      <w:pPr>
        <w:keepNext/>
        <w:keepLines/>
        <w:widowControl w:val="0"/>
        <w:rPr>
          <w:rFonts w:ascii="Microsoft New Tai Lue" w:hAnsi="Microsoft New Tai Lue" w:cs="Microsoft New Tai Lue"/>
          <w:sz w:val="96"/>
          <w:szCs w:val="72"/>
        </w:rPr>
      </w:pPr>
      <w:r>
        <w:rPr>
          <w:noProof/>
        </w:rPr>
        <mc:AlternateContent>
          <mc:Choice Requires="wps">
            <w:drawing>
              <wp:anchor distT="0" distB="0" distL="114300" distR="114300" simplePos="0" relativeHeight="251657728" behindDoc="0" locked="0" layoutInCell="1" allowOverlap="1" wp14:anchorId="77EA9425" wp14:editId="1A5FFB84">
                <wp:simplePos x="0" y="0"/>
                <wp:positionH relativeFrom="column">
                  <wp:posOffset>3390900</wp:posOffset>
                </wp:positionH>
                <wp:positionV relativeFrom="paragraph">
                  <wp:posOffset>13970</wp:posOffset>
                </wp:positionV>
                <wp:extent cx="1371600" cy="528955"/>
                <wp:effectExtent l="0" t="0" r="0" b="444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8955"/>
                        </a:xfrm>
                        <a:prstGeom prst="rect">
                          <a:avLst/>
                        </a:prstGeom>
                        <a:solidFill>
                          <a:srgbClr val="FFFFFF"/>
                        </a:solidFill>
                        <a:ln w="9525">
                          <a:solidFill>
                            <a:srgbClr val="000000"/>
                          </a:solidFill>
                          <a:miter lim="800000"/>
                          <a:headEnd/>
                          <a:tailEnd/>
                        </a:ln>
                      </wps:spPr>
                      <wps:txbx>
                        <w:txbxContent>
                          <w:p w14:paraId="13A4797D" w14:textId="77777777" w:rsidR="006D4D25" w:rsidRDefault="006D4D25" w:rsidP="006D4D25">
                            <w:r>
                              <w:t>Sheet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9425" id="_x0000_t202" coordsize="21600,21600" o:spt="202" path="m,l,21600r21600,l21600,xe">
                <v:stroke joinstyle="miter"/>
                <v:path gradientshapeok="t" o:connecttype="rect"/>
              </v:shapetype>
              <v:shape id="Text Box 1" o:spid="_x0000_s1026" type="#_x0000_t202" style="position:absolute;margin-left:267pt;margin-top:1.1pt;width:108pt;height:4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">
                <v:textbox>
                  <w:txbxContent>
                    <w:p w14:paraId="13A4797D" w14:textId="77777777" w:rsidR="006D4D25" w:rsidRDefault="006D4D25" w:rsidP="006D4D25">
                      <w:r>
                        <w:t>Sheet Number:</w:t>
                      </w:r>
                    </w:p>
                  </w:txbxContent>
                </v:textbox>
                <w10:wrap type="square"/>
              </v:shape>
            </w:pict>
          </mc:Fallback>
        </mc:AlternateContent>
      </w:r>
      <w:r>
        <w:rPr>
          <w:noProof/>
        </w:rPr>
        <w:drawing>
          <wp:anchor distT="0" distB="0" distL="114300" distR="114300" simplePos="0" relativeHeight="251658752" behindDoc="1" locked="0" layoutInCell="1" allowOverlap="1" wp14:anchorId="7D423737" wp14:editId="179C1381">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4D28D9" wp14:editId="6ED046A9">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0D90" w14:textId="77777777" w:rsidR="006D4D25" w:rsidRPr="006D4D25" w:rsidRDefault="006D4D25" w:rsidP="006D4D25">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28D9" id="Text Box 2" o:spid="_x0000_s1027" type="#_x0000_t202" style="position:absolute;margin-left:-58.5pt;margin-top:-42.75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78AB0D90" w14:textId="77777777" w:rsidR="006D4D25" w:rsidRPr="006D4D25" w:rsidRDefault="006D4D25" w:rsidP="006D4D25">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006D4D25" w:rsidRPr="006D4D25">
        <w:rPr>
          <w:rFonts w:ascii="Microsoft New Tai Lue" w:hAnsi="Microsoft New Tai Lue" w:cs="Microsoft New Tai Lue"/>
          <w:sz w:val="96"/>
          <w:szCs w:val="72"/>
        </w:rPr>
        <w:t>Information</w:t>
      </w:r>
    </w:p>
    <w:p w14:paraId="33F37065" w14:textId="77777777" w:rsidR="006D4D25" w:rsidRPr="006D4D25" w:rsidRDefault="006D4D25" w:rsidP="003F2838">
      <w:pPr>
        <w:keepNext/>
        <w:keepLines/>
        <w:widowControl w:val="0"/>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1D2B98AD" w14:textId="77777777" w:rsidR="006D4D25" w:rsidRPr="005D2C8F" w:rsidRDefault="006D4D25" w:rsidP="003F2838">
      <w:pPr>
        <w:keepNext/>
        <w:keepLines/>
        <w:widowControl w:val="0"/>
        <w:rPr>
          <w:rFonts w:ascii="Microsoft New Tai Lue" w:hAnsi="Microsoft New Tai Lue" w:cs="Microsoft New Tai Lue"/>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889"/>
      </w:tblGrid>
      <w:tr w:rsidR="00E3095A" w:rsidRPr="006D4D25" w14:paraId="30EAD486" w14:textId="6D377E6B" w:rsidTr="00CE1B67">
        <w:tc>
          <w:tcPr>
            <w:tcW w:w="1008" w:type="dxa"/>
            <w:shd w:val="clear" w:color="auto" w:fill="auto"/>
          </w:tcPr>
          <w:p w14:paraId="2C8CF15A" w14:textId="77777777" w:rsidR="00E3095A" w:rsidRPr="006D4D25" w:rsidRDefault="00E3095A" w:rsidP="003F2838">
            <w:pPr>
              <w:keepNext/>
              <w:keepLines/>
              <w:widowControl w:val="0"/>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889" w:type="dxa"/>
          </w:tcPr>
          <w:p w14:paraId="04F9CEED" w14:textId="78D2202F" w:rsidR="00E3095A" w:rsidRPr="006D4D25" w:rsidRDefault="00187AD3" w:rsidP="003F2838">
            <w:pP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Louise Woolway, Deputy Director Public Health </w:t>
            </w:r>
          </w:p>
        </w:tc>
      </w:tr>
    </w:tbl>
    <w:p w14:paraId="3BE7F0F2" w14:textId="77777777" w:rsidR="006D4D25" w:rsidRDefault="006D4D25" w:rsidP="003F2838">
      <w:pPr>
        <w:keepNext/>
        <w:keepLines/>
        <w:widowControl w:val="0"/>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126"/>
      </w:tblGrid>
      <w:tr w:rsidR="00252F8F" w:rsidRPr="006D4D25" w14:paraId="5433A919" w14:textId="77777777" w:rsidTr="00780BDC">
        <w:tc>
          <w:tcPr>
            <w:tcW w:w="2802" w:type="dxa"/>
            <w:shd w:val="clear" w:color="auto" w:fill="auto"/>
          </w:tcPr>
          <w:p w14:paraId="4C134CB4" w14:textId="77777777" w:rsidR="008D2738" w:rsidRPr="006D4D25" w:rsidRDefault="008D2738" w:rsidP="003F2838">
            <w:pP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6126" w:type="dxa"/>
            <w:shd w:val="clear" w:color="auto" w:fill="auto"/>
          </w:tcPr>
          <w:p w14:paraId="1E9CDC75" w14:textId="77777777" w:rsidR="00394AA3" w:rsidRDefault="00780BDC" w:rsidP="00CE1B67">
            <w:pPr>
              <w:pStyle w:val="Header"/>
              <w:keepNext/>
              <w:keepLines/>
              <w:widowControl w:val="0"/>
              <w:rPr>
                <w:rFonts w:ascii="Microsoft New Tai Lue" w:eastAsia="Times New Roman" w:hAnsi="Microsoft New Tai Lue" w:cs="Microsoft New Tai Lue"/>
                <w:sz w:val="24"/>
                <w:szCs w:val="24"/>
                <w:lang w:eastAsia="en-GB"/>
              </w:rPr>
            </w:pPr>
            <w:r w:rsidRPr="00780BDC">
              <w:rPr>
                <w:rFonts w:ascii="Microsoft New Tai Lue" w:eastAsia="Times New Roman" w:hAnsi="Microsoft New Tai Lue" w:cs="Microsoft New Tai Lue"/>
                <w:sz w:val="24"/>
                <w:szCs w:val="24"/>
                <w:lang w:eastAsia="en-GB"/>
              </w:rPr>
              <w:t>Professor Trudi Grant</w:t>
            </w:r>
            <w:r>
              <w:rPr>
                <w:rFonts w:ascii="Microsoft New Tai Lue" w:eastAsia="Times New Roman" w:hAnsi="Microsoft New Tai Lue" w:cs="Microsoft New Tai Lue"/>
                <w:sz w:val="24"/>
                <w:szCs w:val="24"/>
                <w:lang w:eastAsia="en-GB"/>
              </w:rPr>
              <w:t>, Director of Public Health</w:t>
            </w:r>
          </w:p>
          <w:p w14:paraId="5B332588" w14:textId="17731A52" w:rsidR="00780BDC" w:rsidRPr="00780BDC" w:rsidRDefault="00780BDC" w:rsidP="00CE1B67">
            <w:pPr>
              <w:pStyle w:val="Heade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29/04/2021</w:t>
            </w:r>
          </w:p>
        </w:tc>
      </w:tr>
    </w:tbl>
    <w:p w14:paraId="5CEB03FD" w14:textId="77777777" w:rsidR="008D2738" w:rsidRPr="006D4D25" w:rsidRDefault="008D2738" w:rsidP="003F2838">
      <w:pPr>
        <w:keepNext/>
        <w:keepLines/>
        <w:widowControl w:val="0"/>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D4D25" w:rsidRPr="006D4D25" w14:paraId="21CDF1A3" w14:textId="77777777" w:rsidTr="006D4D25">
        <w:tc>
          <w:tcPr>
            <w:tcW w:w="1008" w:type="dxa"/>
            <w:shd w:val="clear" w:color="auto" w:fill="auto"/>
          </w:tcPr>
          <w:p w14:paraId="3F04EDEE" w14:textId="77777777" w:rsidR="006D4D25" w:rsidRPr="006D4D25" w:rsidRDefault="006D4D25" w:rsidP="003F2838">
            <w:pPr>
              <w:keepNext/>
              <w:keepLines/>
              <w:widowControl w:val="0"/>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3B28A851" w14:textId="6AB0486F" w:rsidR="006D4D25" w:rsidRPr="006D4D25" w:rsidRDefault="005F4AAC" w:rsidP="003F2838">
            <w:pPr>
              <w:pStyle w:val="Heade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28 April 2021</w:t>
            </w:r>
          </w:p>
        </w:tc>
      </w:tr>
    </w:tbl>
    <w:p w14:paraId="74BBB541" w14:textId="77777777" w:rsidR="006D4D25" w:rsidRPr="006D4D25" w:rsidRDefault="006D4D25" w:rsidP="003F2838">
      <w:pPr>
        <w:keepNext/>
        <w:keepLines/>
        <w:widowControl w:val="0"/>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D4D25" w:rsidRPr="006D4D25" w14:paraId="7F8B6C67" w14:textId="77777777" w:rsidTr="006D4D25">
        <w:tc>
          <w:tcPr>
            <w:tcW w:w="1008" w:type="dxa"/>
            <w:shd w:val="clear" w:color="auto" w:fill="auto"/>
          </w:tcPr>
          <w:p w14:paraId="602583E9" w14:textId="77777777" w:rsidR="006D4D25" w:rsidRPr="006D4D25" w:rsidRDefault="006D4D25" w:rsidP="003F2838">
            <w:pPr>
              <w:keepNext/>
              <w:keepLines/>
              <w:widowControl w:val="0"/>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7130A20C" w14:textId="77777777" w:rsidR="00780BDC" w:rsidRDefault="00780BDC" w:rsidP="003F2838">
            <w:pP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Somerset County Council Elected members, </w:t>
            </w:r>
          </w:p>
          <w:p w14:paraId="1A4260E2" w14:textId="35C567EC" w:rsidR="006D4D25" w:rsidRPr="00394AA3" w:rsidRDefault="00780BDC" w:rsidP="003F2838">
            <w:pPr>
              <w:keepNext/>
              <w:keepLines/>
              <w:widowControl w:val="0"/>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Somerset Engagement Board Members</w:t>
            </w:r>
          </w:p>
        </w:tc>
      </w:tr>
    </w:tbl>
    <w:p w14:paraId="22CAB55D" w14:textId="77777777" w:rsidR="003F2838" w:rsidRDefault="003F2838" w:rsidP="003F2838">
      <w:pPr>
        <w:pStyle w:val="Heading1"/>
        <w:keepNext/>
        <w:keepLines/>
        <w:widowControl w:val="0"/>
        <w:spacing w:before="0" w:beforeAutospacing="0" w:after="0" w:afterAutospacing="0"/>
        <w:jc w:val="center"/>
        <w:rPr>
          <w:rFonts w:ascii="Arial" w:hAnsi="Arial" w:cs="Arial"/>
          <w:sz w:val="24"/>
          <w:szCs w:val="24"/>
        </w:rPr>
      </w:pPr>
    </w:p>
    <w:p w14:paraId="6E0F555E" w14:textId="7217DF5B" w:rsidR="003F2838" w:rsidRDefault="006014A3" w:rsidP="006014A3">
      <w:pPr>
        <w:keepNext/>
        <w:keepLines/>
        <w:widowControl w:val="0"/>
        <w:jc w:val="center"/>
        <w:rPr>
          <w:rFonts w:ascii="Microsoft New Tai Lue" w:eastAsia="Arial Unicode MS" w:hAnsi="Microsoft New Tai Lue" w:cs="Microsoft New Tai Lue"/>
          <w:b/>
          <w:bCs/>
          <w:kern w:val="36"/>
          <w:sz w:val="48"/>
          <w:szCs w:val="48"/>
          <w:lang w:val="en-US"/>
        </w:rPr>
      </w:pPr>
      <w:r>
        <w:rPr>
          <w:rFonts w:ascii="Microsoft New Tai Lue" w:eastAsia="Arial Unicode MS" w:hAnsi="Microsoft New Tai Lue" w:cs="Microsoft New Tai Lue"/>
          <w:b/>
          <w:bCs/>
          <w:kern w:val="36"/>
          <w:sz w:val="48"/>
          <w:szCs w:val="48"/>
          <w:lang w:val="en-US"/>
        </w:rPr>
        <w:t>L</w:t>
      </w:r>
      <w:r w:rsidRPr="006014A3">
        <w:rPr>
          <w:rFonts w:ascii="Microsoft New Tai Lue" w:eastAsia="Arial Unicode MS" w:hAnsi="Microsoft New Tai Lue" w:cs="Microsoft New Tai Lue"/>
          <w:b/>
          <w:bCs/>
          <w:kern w:val="36"/>
          <w:sz w:val="48"/>
          <w:szCs w:val="48"/>
          <w:lang w:val="en-US"/>
        </w:rPr>
        <w:t xml:space="preserve">ong-term </w:t>
      </w:r>
      <w:r w:rsidR="00E5177E">
        <w:rPr>
          <w:rFonts w:ascii="Microsoft New Tai Lue" w:eastAsia="Arial Unicode MS" w:hAnsi="Microsoft New Tai Lue" w:cs="Microsoft New Tai Lue"/>
          <w:b/>
          <w:bCs/>
          <w:kern w:val="36"/>
          <w:sz w:val="48"/>
          <w:szCs w:val="48"/>
          <w:lang w:val="en-US"/>
        </w:rPr>
        <w:t xml:space="preserve">health </w:t>
      </w:r>
      <w:r w:rsidRPr="006014A3">
        <w:rPr>
          <w:rFonts w:ascii="Microsoft New Tai Lue" w:eastAsia="Arial Unicode MS" w:hAnsi="Microsoft New Tai Lue" w:cs="Microsoft New Tai Lue"/>
          <w:b/>
          <w:bCs/>
          <w:kern w:val="36"/>
          <w:sz w:val="48"/>
          <w:szCs w:val="48"/>
          <w:lang w:val="en-US"/>
        </w:rPr>
        <w:t>effects of COVID-19</w:t>
      </w:r>
    </w:p>
    <w:p w14:paraId="6BEA1991" w14:textId="77777777" w:rsidR="006014A3" w:rsidRPr="00A11EB2" w:rsidRDefault="006014A3" w:rsidP="006014A3">
      <w:pPr>
        <w:keepNext/>
        <w:keepLines/>
        <w:widowControl w:val="0"/>
        <w:jc w:val="center"/>
        <w:rPr>
          <w:color w:val="000000"/>
        </w:rPr>
      </w:pPr>
    </w:p>
    <w:p w14:paraId="0E87165D" w14:textId="11BAC23E" w:rsidR="00DF6121" w:rsidRDefault="00DF6121" w:rsidP="00651AFB">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We have received several questions about ‘Long COVID’ so we have put together this briefing which sets out what is currently known.  The research and understanding of Long COVID is still in its infancy, there is much we don’t yet know, but below is a summary of the position to date.</w:t>
      </w:r>
    </w:p>
    <w:p w14:paraId="75933777" w14:textId="77777777" w:rsidR="00DF6121" w:rsidRDefault="00DF6121" w:rsidP="00651AFB">
      <w:pPr>
        <w:keepNext/>
        <w:keepLines/>
        <w:widowControl w:val="0"/>
        <w:jc w:val="both"/>
        <w:rPr>
          <w:rFonts w:ascii="Microsoft New Tai Lue" w:hAnsi="Microsoft New Tai Lue" w:cs="Microsoft New Tai Lue"/>
          <w:color w:val="000000"/>
          <w:sz w:val="24"/>
          <w:szCs w:val="24"/>
        </w:rPr>
      </w:pPr>
    </w:p>
    <w:p w14:paraId="132B0ECB" w14:textId="6F71A350" w:rsidR="00651AFB" w:rsidRPr="00651AFB" w:rsidRDefault="0097428F" w:rsidP="00651AFB">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T</w:t>
      </w:r>
      <w:r w:rsidR="000B42EE">
        <w:rPr>
          <w:rFonts w:ascii="Microsoft New Tai Lue" w:hAnsi="Microsoft New Tai Lue" w:cs="Microsoft New Tai Lue"/>
          <w:color w:val="000000"/>
          <w:sz w:val="24"/>
          <w:szCs w:val="24"/>
        </w:rPr>
        <w:t xml:space="preserve">he </w:t>
      </w:r>
      <w:hyperlink r:id="rId13" w:history="1">
        <w:r w:rsidR="000B42EE" w:rsidRPr="00437B79">
          <w:rPr>
            <w:rStyle w:val="Hyperlink"/>
            <w:rFonts w:ascii="Microsoft New Tai Lue" w:hAnsi="Microsoft New Tai Lue" w:cs="Microsoft New Tai Lue"/>
            <w:sz w:val="24"/>
            <w:szCs w:val="24"/>
          </w:rPr>
          <w:t>long</w:t>
        </w:r>
        <w:r w:rsidR="00722818" w:rsidRPr="00437B79">
          <w:rPr>
            <w:rStyle w:val="Hyperlink"/>
            <w:rFonts w:ascii="Microsoft New Tai Lue" w:hAnsi="Microsoft New Tai Lue" w:cs="Microsoft New Tai Lue"/>
            <w:sz w:val="24"/>
            <w:szCs w:val="24"/>
          </w:rPr>
          <w:t>-</w:t>
        </w:r>
        <w:r w:rsidR="000B42EE" w:rsidRPr="00437B79">
          <w:rPr>
            <w:rStyle w:val="Hyperlink"/>
            <w:rFonts w:ascii="Microsoft New Tai Lue" w:hAnsi="Microsoft New Tai Lue" w:cs="Microsoft New Tai Lue"/>
            <w:sz w:val="24"/>
            <w:szCs w:val="24"/>
          </w:rPr>
          <w:t xml:space="preserve">term </w:t>
        </w:r>
        <w:r w:rsidR="00A5202A" w:rsidRPr="00437B79">
          <w:rPr>
            <w:rStyle w:val="Hyperlink"/>
            <w:rFonts w:ascii="Microsoft New Tai Lue" w:hAnsi="Microsoft New Tai Lue" w:cs="Microsoft New Tai Lue"/>
            <w:sz w:val="24"/>
            <w:szCs w:val="24"/>
          </w:rPr>
          <w:t xml:space="preserve">health </w:t>
        </w:r>
        <w:r w:rsidR="000B42EE" w:rsidRPr="00437B79">
          <w:rPr>
            <w:rStyle w:val="Hyperlink"/>
            <w:rFonts w:ascii="Microsoft New Tai Lue" w:hAnsi="Microsoft New Tai Lue" w:cs="Microsoft New Tai Lue"/>
            <w:sz w:val="24"/>
            <w:szCs w:val="24"/>
          </w:rPr>
          <w:t xml:space="preserve">effects of </w:t>
        </w:r>
        <w:r w:rsidR="00651A88" w:rsidRPr="00437B79">
          <w:rPr>
            <w:rStyle w:val="Hyperlink"/>
            <w:rFonts w:ascii="Microsoft New Tai Lue" w:hAnsi="Microsoft New Tai Lue" w:cs="Microsoft New Tai Lue"/>
            <w:sz w:val="24"/>
            <w:szCs w:val="24"/>
          </w:rPr>
          <w:t>Covid</w:t>
        </w:r>
      </w:hyperlink>
      <w:r>
        <w:rPr>
          <w:rFonts w:ascii="Microsoft New Tai Lue" w:hAnsi="Microsoft New Tai Lue" w:cs="Microsoft New Tai Lue"/>
          <w:color w:val="000000"/>
          <w:sz w:val="24"/>
          <w:szCs w:val="24"/>
        </w:rPr>
        <w:t xml:space="preserve"> are still unclear</w:t>
      </w:r>
      <w:r w:rsidR="00126B57">
        <w:rPr>
          <w:rFonts w:ascii="Microsoft New Tai Lue" w:hAnsi="Microsoft New Tai Lue" w:cs="Microsoft New Tai Lue"/>
          <w:color w:val="000000"/>
          <w:sz w:val="24"/>
          <w:szCs w:val="24"/>
        </w:rPr>
        <w:t xml:space="preserve"> </w:t>
      </w:r>
      <w:r w:rsidR="00126B57" w:rsidRPr="00126B57">
        <w:rPr>
          <w:rFonts w:ascii="Microsoft New Tai Lue" w:hAnsi="Microsoft New Tai Lue" w:cs="Microsoft New Tai Lue"/>
          <w:color w:val="000000"/>
          <w:sz w:val="24"/>
          <w:szCs w:val="24"/>
        </w:rPr>
        <w:t>as we move into the second year of this new disease</w:t>
      </w:r>
      <w:r w:rsidR="00722818">
        <w:rPr>
          <w:rFonts w:ascii="Microsoft New Tai Lue" w:hAnsi="Microsoft New Tai Lue" w:cs="Microsoft New Tai Lue"/>
          <w:color w:val="000000"/>
          <w:sz w:val="24"/>
          <w:szCs w:val="24"/>
        </w:rPr>
        <w:t>.</w:t>
      </w:r>
      <w:r w:rsidR="00722818" w:rsidRPr="00722818">
        <w:t xml:space="preserve"> </w:t>
      </w:r>
      <w:r w:rsidR="00126B57">
        <w:rPr>
          <w:rFonts w:ascii="Microsoft New Tai Lue" w:hAnsi="Microsoft New Tai Lue" w:cs="Microsoft New Tai Lue"/>
          <w:color w:val="000000"/>
          <w:sz w:val="24"/>
          <w:szCs w:val="24"/>
        </w:rPr>
        <w:t>Th</w:t>
      </w:r>
      <w:r w:rsidR="00BB17BA">
        <w:rPr>
          <w:rFonts w:ascii="Microsoft New Tai Lue" w:hAnsi="Microsoft New Tai Lue" w:cs="Microsoft New Tai Lue"/>
          <w:color w:val="000000"/>
          <w:sz w:val="24"/>
          <w:szCs w:val="24"/>
        </w:rPr>
        <w:t xml:space="preserve">is disease has </w:t>
      </w:r>
      <w:r w:rsidR="00722818" w:rsidRPr="00722818">
        <w:rPr>
          <w:rFonts w:ascii="Microsoft New Tai Lue" w:hAnsi="Microsoft New Tai Lue" w:cs="Microsoft New Tai Lue"/>
          <w:color w:val="000000"/>
          <w:sz w:val="24"/>
          <w:szCs w:val="24"/>
        </w:rPr>
        <w:t xml:space="preserve">been </w:t>
      </w:r>
      <w:r w:rsidR="00722818">
        <w:rPr>
          <w:rFonts w:ascii="Microsoft New Tai Lue" w:hAnsi="Microsoft New Tai Lue" w:cs="Microsoft New Tai Lue"/>
          <w:color w:val="000000"/>
          <w:sz w:val="24"/>
          <w:szCs w:val="24"/>
        </w:rPr>
        <w:t xml:space="preserve">referred to as </w:t>
      </w:r>
      <w:r w:rsidR="00722818" w:rsidRPr="00722818">
        <w:rPr>
          <w:rFonts w:ascii="Microsoft New Tai Lue" w:hAnsi="Microsoft New Tai Lue" w:cs="Microsoft New Tai Lue"/>
          <w:color w:val="000000"/>
          <w:sz w:val="24"/>
          <w:szCs w:val="24"/>
        </w:rPr>
        <w:t xml:space="preserve">Chronic </w:t>
      </w:r>
      <w:r w:rsidR="00E139AD">
        <w:rPr>
          <w:rFonts w:ascii="Microsoft New Tai Lue" w:hAnsi="Microsoft New Tai Lue" w:cs="Microsoft New Tai Lue"/>
          <w:color w:val="000000"/>
          <w:sz w:val="24"/>
          <w:szCs w:val="24"/>
        </w:rPr>
        <w:t>Covid</w:t>
      </w:r>
      <w:r w:rsidR="00722818" w:rsidRPr="00722818">
        <w:rPr>
          <w:rFonts w:ascii="Microsoft New Tai Lue" w:hAnsi="Microsoft New Tai Lue" w:cs="Microsoft New Tai Lue"/>
          <w:color w:val="000000"/>
          <w:sz w:val="24"/>
          <w:szCs w:val="24"/>
        </w:rPr>
        <w:t xml:space="preserve"> syndrome, Post </w:t>
      </w:r>
      <w:r w:rsidR="00E139AD">
        <w:rPr>
          <w:rFonts w:ascii="Microsoft New Tai Lue" w:hAnsi="Microsoft New Tai Lue" w:cs="Microsoft New Tai Lue"/>
          <w:color w:val="000000"/>
          <w:sz w:val="24"/>
          <w:szCs w:val="24"/>
        </w:rPr>
        <w:t>Covid</w:t>
      </w:r>
      <w:r w:rsidR="00722818" w:rsidRPr="00722818">
        <w:rPr>
          <w:rFonts w:ascii="Microsoft New Tai Lue" w:hAnsi="Microsoft New Tai Lue" w:cs="Microsoft New Tai Lue"/>
          <w:color w:val="000000"/>
          <w:sz w:val="24"/>
          <w:szCs w:val="24"/>
        </w:rPr>
        <w:t xml:space="preserve"> Syndrome, post-acute sequela of SARS-CoV-2,</w:t>
      </w:r>
      <w:r w:rsidR="00217A2B">
        <w:rPr>
          <w:rFonts w:ascii="Microsoft New Tai Lue" w:hAnsi="Microsoft New Tai Lue" w:cs="Microsoft New Tai Lue"/>
          <w:color w:val="000000"/>
          <w:sz w:val="24"/>
          <w:szCs w:val="24"/>
        </w:rPr>
        <w:t xml:space="preserve"> as well as</w:t>
      </w:r>
      <w:r w:rsidR="00722818" w:rsidRPr="00722818">
        <w:rPr>
          <w:rFonts w:ascii="Microsoft New Tai Lue" w:hAnsi="Microsoft New Tai Lue" w:cs="Microsoft New Tai Lue"/>
          <w:color w:val="000000"/>
          <w:sz w:val="24"/>
          <w:szCs w:val="24"/>
        </w:rPr>
        <w:t xml:space="preserve"> </w:t>
      </w:r>
      <w:r w:rsidR="00C45E87">
        <w:rPr>
          <w:rFonts w:ascii="Microsoft New Tai Lue" w:hAnsi="Microsoft New Tai Lue" w:cs="Microsoft New Tai Lue"/>
          <w:color w:val="000000"/>
          <w:sz w:val="24"/>
          <w:szCs w:val="24"/>
        </w:rPr>
        <w:t>L</w:t>
      </w:r>
      <w:r w:rsidR="00722818" w:rsidRPr="00722818">
        <w:rPr>
          <w:rFonts w:ascii="Microsoft New Tai Lue" w:hAnsi="Microsoft New Tai Lue" w:cs="Microsoft New Tai Lue"/>
          <w:color w:val="000000"/>
          <w:sz w:val="24"/>
          <w:szCs w:val="24"/>
        </w:rPr>
        <w:t xml:space="preserve">ong </w:t>
      </w:r>
      <w:r w:rsidR="00E139AD">
        <w:rPr>
          <w:rFonts w:ascii="Microsoft New Tai Lue" w:hAnsi="Microsoft New Tai Lue" w:cs="Microsoft New Tai Lue"/>
          <w:color w:val="000000"/>
          <w:sz w:val="24"/>
          <w:szCs w:val="24"/>
        </w:rPr>
        <w:t>Covid.</w:t>
      </w:r>
      <w:r w:rsidR="00B32D0E">
        <w:rPr>
          <w:rFonts w:ascii="Microsoft New Tai Lue" w:hAnsi="Microsoft New Tai Lue" w:cs="Microsoft New Tai Lue"/>
          <w:color w:val="000000"/>
          <w:sz w:val="24"/>
          <w:szCs w:val="24"/>
        </w:rPr>
        <w:t xml:space="preserve"> </w:t>
      </w:r>
      <w:r w:rsidR="00B32D0E" w:rsidRPr="00B32D0E">
        <w:rPr>
          <w:rFonts w:ascii="Microsoft New Tai Lue" w:hAnsi="Microsoft New Tai Lue" w:cs="Microsoft New Tai Lue"/>
          <w:color w:val="000000"/>
          <w:sz w:val="24"/>
          <w:szCs w:val="24"/>
        </w:rPr>
        <w:t>The National Institute for Health and Care Excellence</w:t>
      </w:r>
      <w:r w:rsidR="00A05D62">
        <w:rPr>
          <w:rFonts w:ascii="Microsoft New Tai Lue" w:hAnsi="Microsoft New Tai Lue" w:cs="Microsoft New Tai Lue"/>
          <w:color w:val="000000"/>
          <w:sz w:val="24"/>
          <w:szCs w:val="24"/>
        </w:rPr>
        <w:t xml:space="preserve"> </w:t>
      </w:r>
      <w:r w:rsidR="00B32D0E">
        <w:rPr>
          <w:rFonts w:ascii="Microsoft New Tai Lue" w:hAnsi="Microsoft New Tai Lue" w:cs="Microsoft New Tai Lue"/>
          <w:color w:val="000000"/>
          <w:sz w:val="24"/>
          <w:szCs w:val="24"/>
        </w:rPr>
        <w:t>(</w:t>
      </w:r>
      <w:hyperlink r:id="rId14" w:history="1">
        <w:r w:rsidR="00647711" w:rsidRPr="00927DA6">
          <w:rPr>
            <w:rStyle w:val="Hyperlink"/>
            <w:rFonts w:ascii="Microsoft New Tai Lue" w:hAnsi="Microsoft New Tai Lue" w:cs="Microsoft New Tai Lue"/>
            <w:sz w:val="24"/>
            <w:szCs w:val="24"/>
          </w:rPr>
          <w:t>NICE</w:t>
        </w:r>
      </w:hyperlink>
      <w:r w:rsidR="00B32D0E">
        <w:rPr>
          <w:rStyle w:val="Hyperlink"/>
          <w:rFonts w:ascii="Microsoft New Tai Lue" w:hAnsi="Microsoft New Tai Lue" w:cs="Microsoft New Tai Lue"/>
          <w:sz w:val="24"/>
          <w:szCs w:val="24"/>
        </w:rPr>
        <w:t>)</w:t>
      </w:r>
      <w:r w:rsidR="00647711">
        <w:rPr>
          <w:rFonts w:ascii="Microsoft New Tai Lue" w:hAnsi="Microsoft New Tai Lue" w:cs="Microsoft New Tai Lue"/>
          <w:color w:val="000000"/>
          <w:sz w:val="24"/>
          <w:szCs w:val="24"/>
        </w:rPr>
        <w:t xml:space="preserve"> </w:t>
      </w:r>
      <w:r w:rsidR="00651AFB" w:rsidRPr="00651AFB">
        <w:rPr>
          <w:rFonts w:ascii="Microsoft New Tai Lue" w:hAnsi="Microsoft New Tai Lue" w:cs="Microsoft New Tai Lue"/>
          <w:color w:val="000000"/>
          <w:sz w:val="24"/>
          <w:szCs w:val="24"/>
        </w:rPr>
        <w:t xml:space="preserve">have </w:t>
      </w:r>
      <w:r w:rsidR="00B04AEB">
        <w:rPr>
          <w:rFonts w:ascii="Microsoft New Tai Lue" w:hAnsi="Microsoft New Tai Lue" w:cs="Microsoft New Tai Lue"/>
          <w:color w:val="000000"/>
          <w:sz w:val="24"/>
          <w:szCs w:val="24"/>
        </w:rPr>
        <w:t>separated</w:t>
      </w:r>
      <w:r w:rsidR="00651AFB" w:rsidRPr="00651AFB">
        <w:rPr>
          <w:rFonts w:ascii="Microsoft New Tai Lue" w:hAnsi="Microsoft New Tai Lue" w:cs="Microsoft New Tai Lue"/>
          <w:color w:val="000000"/>
          <w:sz w:val="24"/>
          <w:szCs w:val="24"/>
        </w:rPr>
        <w:t xml:space="preserve"> the </w:t>
      </w:r>
      <w:r w:rsidR="0080575E">
        <w:rPr>
          <w:rFonts w:ascii="Microsoft New Tai Lue" w:hAnsi="Microsoft New Tai Lue" w:cs="Microsoft New Tai Lue"/>
          <w:color w:val="000000"/>
          <w:sz w:val="24"/>
          <w:szCs w:val="24"/>
        </w:rPr>
        <w:t xml:space="preserve">symptoms of </w:t>
      </w:r>
      <w:r w:rsidR="00D63D8D">
        <w:rPr>
          <w:rFonts w:ascii="Microsoft New Tai Lue" w:hAnsi="Microsoft New Tai Lue" w:cs="Microsoft New Tai Lue"/>
          <w:color w:val="000000"/>
          <w:sz w:val="24"/>
          <w:szCs w:val="24"/>
        </w:rPr>
        <w:t>Covid</w:t>
      </w:r>
      <w:r w:rsidR="00651AFB" w:rsidRPr="00651AFB">
        <w:rPr>
          <w:rFonts w:ascii="Microsoft New Tai Lue" w:hAnsi="Microsoft New Tai Lue" w:cs="Microsoft New Tai Lue"/>
          <w:color w:val="000000"/>
          <w:sz w:val="24"/>
          <w:szCs w:val="24"/>
        </w:rPr>
        <w:t xml:space="preserve"> and </w:t>
      </w:r>
      <w:r w:rsidR="00D63D8D">
        <w:rPr>
          <w:rFonts w:ascii="Microsoft New Tai Lue" w:hAnsi="Microsoft New Tai Lue" w:cs="Microsoft New Tai Lue"/>
          <w:color w:val="000000"/>
          <w:sz w:val="24"/>
          <w:szCs w:val="24"/>
        </w:rPr>
        <w:t xml:space="preserve">the </w:t>
      </w:r>
      <w:r w:rsidR="00651AFB" w:rsidRPr="00651AFB">
        <w:rPr>
          <w:rFonts w:ascii="Microsoft New Tai Lue" w:hAnsi="Microsoft New Tai Lue" w:cs="Microsoft New Tai Lue"/>
          <w:color w:val="000000"/>
          <w:sz w:val="24"/>
          <w:szCs w:val="24"/>
        </w:rPr>
        <w:t xml:space="preserve">long </w:t>
      </w:r>
      <w:r w:rsidR="00A11EB2">
        <w:rPr>
          <w:rFonts w:ascii="Microsoft New Tai Lue" w:hAnsi="Microsoft New Tai Lue" w:cs="Microsoft New Tai Lue"/>
          <w:color w:val="000000"/>
          <w:sz w:val="24"/>
          <w:szCs w:val="24"/>
        </w:rPr>
        <w:t xml:space="preserve">term-effects of </w:t>
      </w:r>
      <w:r w:rsidR="00651AFB" w:rsidRPr="00651AFB">
        <w:rPr>
          <w:rFonts w:ascii="Microsoft New Tai Lue" w:hAnsi="Microsoft New Tai Lue" w:cs="Microsoft New Tai Lue"/>
          <w:color w:val="000000"/>
          <w:sz w:val="24"/>
          <w:szCs w:val="24"/>
        </w:rPr>
        <w:t>C</w:t>
      </w:r>
      <w:r w:rsidR="00EF3B6C">
        <w:rPr>
          <w:rFonts w:ascii="Microsoft New Tai Lue" w:hAnsi="Microsoft New Tai Lue" w:cs="Microsoft New Tai Lue"/>
          <w:color w:val="000000"/>
          <w:sz w:val="24"/>
          <w:szCs w:val="24"/>
        </w:rPr>
        <w:t>ovid</w:t>
      </w:r>
      <w:r w:rsidR="0080575E">
        <w:rPr>
          <w:rFonts w:ascii="Microsoft New Tai Lue" w:hAnsi="Microsoft New Tai Lue" w:cs="Microsoft New Tai Lue"/>
          <w:color w:val="000000"/>
          <w:sz w:val="24"/>
          <w:szCs w:val="24"/>
        </w:rPr>
        <w:t xml:space="preserve"> into three groups</w:t>
      </w:r>
      <w:r w:rsidR="00651AFB">
        <w:rPr>
          <w:rFonts w:ascii="Microsoft New Tai Lue" w:hAnsi="Microsoft New Tai Lue" w:cs="Microsoft New Tai Lue"/>
          <w:color w:val="000000"/>
          <w:sz w:val="24"/>
          <w:szCs w:val="24"/>
        </w:rPr>
        <w:t>:</w:t>
      </w:r>
    </w:p>
    <w:p w14:paraId="75E34507" w14:textId="00A376FF" w:rsidR="00651AFB" w:rsidRPr="00651AFB" w:rsidRDefault="00651AFB" w:rsidP="00651AFB">
      <w:pPr>
        <w:keepNext/>
        <w:keepLines/>
        <w:widowControl w:val="0"/>
        <w:numPr>
          <w:ilvl w:val="0"/>
          <w:numId w:val="4"/>
        </w:numPr>
        <w:jc w:val="both"/>
        <w:rPr>
          <w:rFonts w:ascii="Microsoft New Tai Lue" w:hAnsi="Microsoft New Tai Lue" w:cs="Microsoft New Tai Lue"/>
          <w:color w:val="000000"/>
          <w:sz w:val="24"/>
          <w:szCs w:val="24"/>
        </w:rPr>
      </w:pPr>
      <w:r w:rsidRPr="00651AFB">
        <w:rPr>
          <w:rFonts w:ascii="Microsoft New Tai Lue" w:hAnsi="Microsoft New Tai Lue" w:cs="Microsoft New Tai Lue"/>
          <w:color w:val="000000"/>
          <w:sz w:val="24"/>
          <w:szCs w:val="24"/>
        </w:rPr>
        <w:t xml:space="preserve">Acute </w:t>
      </w:r>
      <w:r w:rsidR="00852081">
        <w:rPr>
          <w:rFonts w:ascii="Microsoft New Tai Lue" w:hAnsi="Microsoft New Tai Lue" w:cs="Microsoft New Tai Lue"/>
          <w:color w:val="000000"/>
          <w:sz w:val="24"/>
          <w:szCs w:val="24"/>
        </w:rPr>
        <w:t>Covid</w:t>
      </w:r>
      <w:r w:rsidRPr="00651AFB">
        <w:rPr>
          <w:rFonts w:ascii="Microsoft New Tai Lue" w:hAnsi="Microsoft New Tai Lue" w:cs="Microsoft New Tai Lue"/>
          <w:color w:val="000000"/>
          <w:sz w:val="24"/>
          <w:szCs w:val="24"/>
        </w:rPr>
        <w:t xml:space="preserve">: </w:t>
      </w:r>
      <w:r w:rsidR="00852081">
        <w:rPr>
          <w:rFonts w:ascii="Microsoft New Tai Lue" w:hAnsi="Microsoft New Tai Lue" w:cs="Microsoft New Tai Lue"/>
          <w:color w:val="000000"/>
          <w:sz w:val="24"/>
          <w:szCs w:val="24"/>
        </w:rPr>
        <w:t>Covid</w:t>
      </w:r>
      <w:r w:rsidRPr="00651AFB">
        <w:rPr>
          <w:rFonts w:ascii="Microsoft New Tai Lue" w:hAnsi="Microsoft New Tai Lue" w:cs="Microsoft New Tai Lue"/>
          <w:color w:val="000000"/>
          <w:sz w:val="24"/>
          <w:szCs w:val="24"/>
        </w:rPr>
        <w:t xml:space="preserve"> </w:t>
      </w:r>
      <w:r w:rsidR="007C107C">
        <w:rPr>
          <w:rFonts w:ascii="Microsoft New Tai Lue" w:hAnsi="Microsoft New Tai Lue" w:cs="Microsoft New Tai Lue"/>
          <w:color w:val="000000"/>
          <w:sz w:val="24"/>
          <w:szCs w:val="24"/>
        </w:rPr>
        <w:t xml:space="preserve">symptoms </w:t>
      </w:r>
      <w:r w:rsidR="00E776F3">
        <w:rPr>
          <w:rFonts w:ascii="Microsoft New Tai Lue" w:hAnsi="Microsoft New Tai Lue" w:cs="Microsoft New Tai Lue"/>
          <w:color w:val="000000"/>
          <w:sz w:val="24"/>
          <w:szCs w:val="24"/>
        </w:rPr>
        <w:t xml:space="preserve">that last </w:t>
      </w:r>
      <w:r w:rsidRPr="00651AFB">
        <w:rPr>
          <w:rFonts w:ascii="Microsoft New Tai Lue" w:hAnsi="Microsoft New Tai Lue" w:cs="Microsoft New Tai Lue"/>
          <w:color w:val="000000"/>
          <w:sz w:val="24"/>
          <w:szCs w:val="24"/>
        </w:rPr>
        <w:t>for up to 4 weeks.</w:t>
      </w:r>
    </w:p>
    <w:p w14:paraId="2ADC2218" w14:textId="0ED82BE3" w:rsidR="00651AFB" w:rsidRPr="00651AFB" w:rsidRDefault="00651AFB" w:rsidP="00651AFB">
      <w:pPr>
        <w:keepNext/>
        <w:keepLines/>
        <w:widowControl w:val="0"/>
        <w:numPr>
          <w:ilvl w:val="0"/>
          <w:numId w:val="4"/>
        </w:numPr>
        <w:jc w:val="both"/>
        <w:rPr>
          <w:rFonts w:ascii="Microsoft New Tai Lue" w:hAnsi="Microsoft New Tai Lue" w:cs="Microsoft New Tai Lue"/>
          <w:color w:val="000000"/>
          <w:sz w:val="24"/>
          <w:szCs w:val="24"/>
        </w:rPr>
      </w:pPr>
      <w:r w:rsidRPr="00651AFB">
        <w:rPr>
          <w:rFonts w:ascii="Microsoft New Tai Lue" w:hAnsi="Microsoft New Tai Lue" w:cs="Microsoft New Tai Lue"/>
          <w:color w:val="000000"/>
          <w:sz w:val="24"/>
          <w:szCs w:val="24"/>
        </w:rPr>
        <w:t xml:space="preserve">Ongoing symptomatic </w:t>
      </w:r>
      <w:r w:rsidR="00852081">
        <w:rPr>
          <w:rFonts w:ascii="Microsoft New Tai Lue" w:hAnsi="Microsoft New Tai Lue" w:cs="Microsoft New Tai Lue"/>
          <w:color w:val="000000"/>
          <w:sz w:val="24"/>
          <w:szCs w:val="24"/>
        </w:rPr>
        <w:t>Covid</w:t>
      </w:r>
      <w:r w:rsidRPr="00651AFB">
        <w:rPr>
          <w:rFonts w:ascii="Microsoft New Tai Lue" w:hAnsi="Microsoft New Tai Lue" w:cs="Microsoft New Tai Lue"/>
          <w:color w:val="000000"/>
          <w:sz w:val="24"/>
          <w:szCs w:val="24"/>
        </w:rPr>
        <w:t xml:space="preserve">: </w:t>
      </w:r>
      <w:r w:rsidR="00852081">
        <w:rPr>
          <w:rFonts w:ascii="Microsoft New Tai Lue" w:hAnsi="Microsoft New Tai Lue" w:cs="Microsoft New Tai Lue"/>
          <w:color w:val="000000"/>
          <w:sz w:val="24"/>
          <w:szCs w:val="24"/>
        </w:rPr>
        <w:t>Covid</w:t>
      </w:r>
      <w:r w:rsidRPr="00651AFB">
        <w:rPr>
          <w:rFonts w:ascii="Microsoft New Tai Lue" w:hAnsi="Microsoft New Tai Lue" w:cs="Microsoft New Tai Lue"/>
          <w:color w:val="000000"/>
          <w:sz w:val="24"/>
          <w:szCs w:val="24"/>
        </w:rPr>
        <w:t xml:space="preserve"> </w:t>
      </w:r>
      <w:r w:rsidR="007C107C">
        <w:rPr>
          <w:rFonts w:ascii="Microsoft New Tai Lue" w:hAnsi="Microsoft New Tai Lue" w:cs="Microsoft New Tai Lue"/>
          <w:color w:val="000000"/>
          <w:sz w:val="24"/>
          <w:szCs w:val="24"/>
        </w:rPr>
        <w:t xml:space="preserve">symptoms that last for </w:t>
      </w:r>
      <w:r w:rsidRPr="00651AFB">
        <w:rPr>
          <w:rFonts w:ascii="Microsoft New Tai Lue" w:hAnsi="Microsoft New Tai Lue" w:cs="Microsoft New Tai Lue"/>
          <w:color w:val="000000"/>
          <w:sz w:val="24"/>
          <w:szCs w:val="24"/>
        </w:rPr>
        <w:t>4</w:t>
      </w:r>
      <w:r w:rsidR="00852081">
        <w:rPr>
          <w:rFonts w:ascii="Microsoft New Tai Lue" w:hAnsi="Microsoft New Tai Lue" w:cs="Microsoft New Tai Lue"/>
          <w:color w:val="000000"/>
          <w:sz w:val="24"/>
          <w:szCs w:val="24"/>
        </w:rPr>
        <w:t>-</w:t>
      </w:r>
      <w:r w:rsidRPr="00651AFB">
        <w:rPr>
          <w:rFonts w:ascii="Microsoft New Tai Lue" w:hAnsi="Microsoft New Tai Lue" w:cs="Microsoft New Tai Lue"/>
          <w:color w:val="000000"/>
          <w:sz w:val="24"/>
          <w:szCs w:val="24"/>
        </w:rPr>
        <w:t>12 weeks.</w:t>
      </w:r>
    </w:p>
    <w:p w14:paraId="4068341A" w14:textId="2282AA66" w:rsidR="008B7A00" w:rsidRDefault="00651AFB" w:rsidP="00463717">
      <w:pPr>
        <w:keepNext/>
        <w:keepLines/>
        <w:widowControl w:val="0"/>
        <w:numPr>
          <w:ilvl w:val="0"/>
          <w:numId w:val="4"/>
        </w:numPr>
        <w:jc w:val="both"/>
        <w:rPr>
          <w:rFonts w:ascii="Microsoft New Tai Lue" w:hAnsi="Microsoft New Tai Lue" w:cs="Microsoft New Tai Lue"/>
          <w:color w:val="000000"/>
          <w:sz w:val="24"/>
          <w:szCs w:val="24"/>
        </w:rPr>
      </w:pPr>
      <w:r w:rsidRPr="00D06ADD">
        <w:rPr>
          <w:rFonts w:ascii="Microsoft New Tai Lue" w:hAnsi="Microsoft New Tai Lue" w:cs="Microsoft New Tai Lue"/>
          <w:color w:val="000000"/>
          <w:sz w:val="24"/>
          <w:szCs w:val="24"/>
        </w:rPr>
        <w:t>Post-</w:t>
      </w:r>
      <w:r w:rsidR="00852081" w:rsidRPr="00D06ADD">
        <w:rPr>
          <w:rFonts w:ascii="Microsoft New Tai Lue" w:hAnsi="Microsoft New Tai Lue" w:cs="Microsoft New Tai Lue"/>
          <w:color w:val="000000"/>
          <w:sz w:val="24"/>
          <w:szCs w:val="24"/>
        </w:rPr>
        <w:t>Covid</w:t>
      </w:r>
      <w:r w:rsidRPr="00D06ADD">
        <w:rPr>
          <w:rFonts w:ascii="Microsoft New Tai Lue" w:hAnsi="Microsoft New Tai Lue" w:cs="Microsoft New Tai Lue"/>
          <w:color w:val="000000"/>
          <w:sz w:val="24"/>
          <w:szCs w:val="24"/>
        </w:rPr>
        <w:t xml:space="preserve"> syndrome: </w:t>
      </w:r>
      <w:r w:rsidR="007C107C" w:rsidRPr="00D06ADD">
        <w:rPr>
          <w:rFonts w:ascii="Microsoft New Tai Lue" w:hAnsi="Microsoft New Tai Lue" w:cs="Microsoft New Tai Lue"/>
          <w:color w:val="000000"/>
          <w:sz w:val="24"/>
          <w:szCs w:val="24"/>
        </w:rPr>
        <w:t xml:space="preserve">Covid </w:t>
      </w:r>
      <w:r w:rsidRPr="00D06ADD">
        <w:rPr>
          <w:rFonts w:ascii="Microsoft New Tai Lue" w:hAnsi="Microsoft New Tai Lue" w:cs="Microsoft New Tai Lue"/>
          <w:color w:val="000000"/>
          <w:sz w:val="24"/>
          <w:szCs w:val="24"/>
        </w:rPr>
        <w:t xml:space="preserve">symptoms that </w:t>
      </w:r>
      <w:r w:rsidR="00D06ADD">
        <w:rPr>
          <w:rFonts w:ascii="Microsoft New Tai Lue" w:hAnsi="Microsoft New Tai Lue" w:cs="Microsoft New Tai Lue"/>
          <w:color w:val="000000"/>
          <w:sz w:val="24"/>
          <w:szCs w:val="24"/>
        </w:rPr>
        <w:t>last</w:t>
      </w:r>
      <w:r w:rsidRPr="00D06ADD">
        <w:rPr>
          <w:rFonts w:ascii="Microsoft New Tai Lue" w:hAnsi="Microsoft New Tai Lue" w:cs="Microsoft New Tai Lue"/>
          <w:color w:val="000000"/>
          <w:sz w:val="24"/>
          <w:szCs w:val="24"/>
        </w:rPr>
        <w:t xml:space="preserve"> for more than 12 weeks</w:t>
      </w:r>
      <w:r w:rsidR="00D06ADD">
        <w:rPr>
          <w:rFonts w:ascii="Microsoft New Tai Lue" w:hAnsi="Microsoft New Tai Lue" w:cs="Microsoft New Tai Lue"/>
          <w:color w:val="000000"/>
          <w:sz w:val="24"/>
          <w:szCs w:val="24"/>
        </w:rPr>
        <w:t>.</w:t>
      </w:r>
      <w:r w:rsidRPr="00D06ADD">
        <w:rPr>
          <w:rFonts w:ascii="Microsoft New Tai Lue" w:hAnsi="Microsoft New Tai Lue" w:cs="Microsoft New Tai Lue"/>
          <w:color w:val="000000"/>
          <w:sz w:val="24"/>
          <w:szCs w:val="24"/>
        </w:rPr>
        <w:t xml:space="preserve"> </w:t>
      </w:r>
    </w:p>
    <w:p w14:paraId="09CFCC8C" w14:textId="03E6C0E6" w:rsidR="005D35C8" w:rsidRDefault="005D35C8" w:rsidP="005D35C8">
      <w:pPr>
        <w:keepNext/>
        <w:keepLines/>
        <w:widowControl w:val="0"/>
        <w:jc w:val="both"/>
        <w:rPr>
          <w:rFonts w:ascii="Microsoft New Tai Lue" w:hAnsi="Microsoft New Tai Lue" w:cs="Microsoft New Tai Lue"/>
          <w:color w:val="000000"/>
          <w:sz w:val="24"/>
          <w:szCs w:val="24"/>
        </w:rPr>
      </w:pPr>
    </w:p>
    <w:p w14:paraId="418AA971" w14:textId="4B6FA7FF" w:rsidR="00FF2A09" w:rsidRDefault="005D35C8" w:rsidP="00D0420A">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 xml:space="preserve">Long Covid is </w:t>
      </w:r>
      <w:r w:rsidR="001C662F">
        <w:rPr>
          <w:rFonts w:ascii="Microsoft New Tai Lue" w:hAnsi="Microsoft New Tai Lue" w:cs="Microsoft New Tai Lue"/>
          <w:color w:val="000000"/>
          <w:sz w:val="24"/>
          <w:szCs w:val="24"/>
        </w:rPr>
        <w:t>used to describe</w:t>
      </w:r>
      <w:r>
        <w:rPr>
          <w:rFonts w:ascii="Microsoft New Tai Lue" w:hAnsi="Microsoft New Tai Lue" w:cs="Microsoft New Tai Lue"/>
          <w:color w:val="000000"/>
          <w:sz w:val="24"/>
          <w:szCs w:val="24"/>
        </w:rPr>
        <w:t xml:space="preserve"> symptoms </w:t>
      </w:r>
      <w:r w:rsidR="001C662F">
        <w:rPr>
          <w:rFonts w:ascii="Microsoft New Tai Lue" w:hAnsi="Microsoft New Tai Lue" w:cs="Microsoft New Tai Lue"/>
          <w:color w:val="000000"/>
          <w:sz w:val="24"/>
          <w:szCs w:val="24"/>
        </w:rPr>
        <w:t>that las</w:t>
      </w:r>
      <w:r w:rsidR="00141783">
        <w:rPr>
          <w:rFonts w:ascii="Microsoft New Tai Lue" w:hAnsi="Microsoft New Tai Lue" w:cs="Microsoft New Tai Lue"/>
          <w:color w:val="000000"/>
          <w:sz w:val="24"/>
          <w:szCs w:val="24"/>
        </w:rPr>
        <w:t>t for weeks or months after the initial illness</w:t>
      </w:r>
      <w:r w:rsidR="00DF6121">
        <w:rPr>
          <w:rFonts w:ascii="Microsoft New Tai Lue" w:hAnsi="Microsoft New Tai Lue" w:cs="Microsoft New Tai Lue"/>
          <w:color w:val="000000"/>
          <w:sz w:val="24"/>
          <w:szCs w:val="24"/>
        </w:rPr>
        <w:t>.  Table 1 shows the recognised symptoms to date.</w:t>
      </w:r>
    </w:p>
    <w:p w14:paraId="158CCB37" w14:textId="555CADD5" w:rsidR="00DF6121" w:rsidRDefault="00DF6121" w:rsidP="00D0420A">
      <w:pPr>
        <w:keepNext/>
        <w:keepLines/>
        <w:widowControl w:val="0"/>
        <w:jc w:val="both"/>
        <w:rPr>
          <w:rFonts w:ascii="Microsoft New Tai Lue" w:hAnsi="Microsoft New Tai Lue" w:cs="Microsoft New Tai Lue"/>
          <w:color w:val="000000"/>
          <w:sz w:val="24"/>
          <w:szCs w:val="24"/>
        </w:rPr>
      </w:pPr>
    </w:p>
    <w:p w14:paraId="7BFD5A1B" w14:textId="77777777" w:rsidR="00DF6121" w:rsidRDefault="00DF6121" w:rsidP="00DF6121">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 xml:space="preserve">The </w:t>
      </w:r>
      <w:r w:rsidRPr="00F33A8A">
        <w:rPr>
          <w:rFonts w:ascii="Microsoft New Tai Lue" w:hAnsi="Microsoft New Tai Lue" w:cs="Microsoft New Tai Lue"/>
          <w:color w:val="000000"/>
          <w:sz w:val="24"/>
          <w:szCs w:val="24"/>
        </w:rPr>
        <w:t xml:space="preserve">Office for National Statistics </w:t>
      </w:r>
      <w:r>
        <w:rPr>
          <w:rFonts w:ascii="Microsoft New Tai Lue" w:hAnsi="Microsoft New Tai Lue" w:cs="Microsoft New Tai Lue"/>
          <w:color w:val="000000"/>
          <w:sz w:val="24"/>
          <w:szCs w:val="24"/>
        </w:rPr>
        <w:t>(</w:t>
      </w:r>
      <w:hyperlink r:id="rId15" w:history="1">
        <w:r w:rsidRPr="00171CA8">
          <w:rPr>
            <w:rStyle w:val="Hyperlink"/>
            <w:rFonts w:ascii="Microsoft New Tai Lue" w:hAnsi="Microsoft New Tai Lue" w:cs="Microsoft New Tai Lue"/>
            <w:sz w:val="24"/>
            <w:szCs w:val="24"/>
          </w:rPr>
          <w:t>ONS</w:t>
        </w:r>
      </w:hyperlink>
      <w:r>
        <w:rPr>
          <w:rFonts w:ascii="Microsoft New Tai Lue" w:hAnsi="Microsoft New Tai Lue" w:cs="Microsoft New Tai Lue"/>
          <w:color w:val="000000"/>
          <w:sz w:val="24"/>
          <w:szCs w:val="24"/>
        </w:rPr>
        <w:t xml:space="preserve">) has estimated that </w:t>
      </w:r>
      <w:r w:rsidRPr="00F33A8A">
        <w:rPr>
          <w:rFonts w:ascii="Microsoft New Tai Lue" w:hAnsi="Microsoft New Tai Lue" w:cs="Microsoft New Tai Lue"/>
          <w:color w:val="000000"/>
          <w:sz w:val="24"/>
          <w:szCs w:val="24"/>
        </w:rPr>
        <w:t>1.1 million people in the UK repor</w:t>
      </w:r>
      <w:r>
        <w:rPr>
          <w:rFonts w:ascii="Microsoft New Tai Lue" w:hAnsi="Microsoft New Tai Lue" w:cs="Microsoft New Tai Lue"/>
          <w:color w:val="000000"/>
          <w:sz w:val="24"/>
          <w:szCs w:val="24"/>
        </w:rPr>
        <w:t>ted</w:t>
      </w:r>
      <w:r w:rsidRPr="00F33A8A">
        <w:rPr>
          <w:rFonts w:ascii="Microsoft New Tai Lue" w:hAnsi="Microsoft New Tai Lue" w:cs="Microsoft New Tai Lue"/>
          <w:color w:val="000000"/>
          <w:sz w:val="24"/>
          <w:szCs w:val="24"/>
        </w:rPr>
        <w:t xml:space="preserve"> </w:t>
      </w:r>
      <w:r>
        <w:rPr>
          <w:rFonts w:ascii="Microsoft New Tai Lue" w:hAnsi="Microsoft New Tai Lue" w:cs="Microsoft New Tai Lue"/>
          <w:color w:val="000000"/>
          <w:sz w:val="24"/>
          <w:szCs w:val="24"/>
        </w:rPr>
        <w:t>L</w:t>
      </w:r>
      <w:r w:rsidRPr="00F33A8A">
        <w:rPr>
          <w:rFonts w:ascii="Microsoft New Tai Lue" w:hAnsi="Microsoft New Tai Lue" w:cs="Microsoft New Tai Lue"/>
          <w:color w:val="000000"/>
          <w:sz w:val="24"/>
          <w:szCs w:val="24"/>
        </w:rPr>
        <w:t>ong Covid symptoms in the four</w:t>
      </w:r>
      <w:r>
        <w:rPr>
          <w:rFonts w:ascii="Microsoft New Tai Lue" w:hAnsi="Microsoft New Tai Lue" w:cs="Microsoft New Tai Lue"/>
          <w:color w:val="000000"/>
          <w:sz w:val="24"/>
          <w:szCs w:val="24"/>
        </w:rPr>
        <w:t>-</w:t>
      </w:r>
      <w:r w:rsidRPr="00F33A8A">
        <w:rPr>
          <w:rFonts w:ascii="Microsoft New Tai Lue" w:hAnsi="Microsoft New Tai Lue" w:cs="Microsoft New Tai Lue"/>
          <w:color w:val="000000"/>
          <w:sz w:val="24"/>
          <w:szCs w:val="24"/>
        </w:rPr>
        <w:t>week</w:t>
      </w:r>
      <w:r>
        <w:rPr>
          <w:rFonts w:ascii="Microsoft New Tai Lue" w:hAnsi="Microsoft New Tai Lue" w:cs="Microsoft New Tai Lue"/>
          <w:color w:val="000000"/>
          <w:sz w:val="24"/>
          <w:szCs w:val="24"/>
        </w:rPr>
        <w:t xml:space="preserve"> period ending </w:t>
      </w:r>
      <w:r w:rsidRPr="00F33A8A">
        <w:rPr>
          <w:rFonts w:ascii="Microsoft New Tai Lue" w:hAnsi="Microsoft New Tai Lue" w:cs="Microsoft New Tai Lue"/>
          <w:color w:val="000000"/>
          <w:sz w:val="24"/>
          <w:szCs w:val="24"/>
        </w:rPr>
        <w:t>6 March 2021.</w:t>
      </w:r>
      <w:r>
        <w:rPr>
          <w:rFonts w:ascii="Microsoft New Tai Lue" w:hAnsi="Microsoft New Tai Lue" w:cs="Microsoft New Tai Lue"/>
          <w:color w:val="000000"/>
          <w:sz w:val="24"/>
          <w:szCs w:val="24"/>
        </w:rPr>
        <w:t xml:space="preserve"> </w:t>
      </w:r>
      <w:r w:rsidRPr="00C76513">
        <w:rPr>
          <w:rFonts w:ascii="Microsoft New Tai Lue" w:hAnsi="Microsoft New Tai Lue" w:cs="Microsoft New Tai Lue"/>
          <w:color w:val="000000"/>
          <w:sz w:val="24"/>
          <w:szCs w:val="24"/>
        </w:rPr>
        <w:t xml:space="preserve">One of the features of Long Covid is the wide range of symptoms. </w:t>
      </w:r>
      <w:r>
        <w:rPr>
          <w:rFonts w:ascii="Microsoft New Tai Lue" w:hAnsi="Microsoft New Tai Lue" w:cs="Microsoft New Tai Lue"/>
          <w:color w:val="000000"/>
          <w:sz w:val="24"/>
          <w:szCs w:val="24"/>
        </w:rPr>
        <w:t>S</w:t>
      </w:r>
      <w:r w:rsidRPr="00C76513">
        <w:rPr>
          <w:rFonts w:ascii="Microsoft New Tai Lue" w:hAnsi="Microsoft New Tai Lue" w:cs="Microsoft New Tai Lue"/>
          <w:color w:val="000000"/>
          <w:sz w:val="24"/>
          <w:szCs w:val="24"/>
        </w:rPr>
        <w:t>ome people</w:t>
      </w:r>
      <w:r>
        <w:rPr>
          <w:rFonts w:ascii="Microsoft New Tai Lue" w:hAnsi="Microsoft New Tai Lue" w:cs="Microsoft New Tai Lue"/>
          <w:color w:val="000000"/>
          <w:sz w:val="24"/>
          <w:szCs w:val="24"/>
        </w:rPr>
        <w:t xml:space="preserve"> also have symptoms that come and go</w:t>
      </w:r>
      <w:r w:rsidRPr="00C76513">
        <w:rPr>
          <w:rFonts w:ascii="Microsoft New Tai Lue" w:hAnsi="Microsoft New Tai Lue" w:cs="Microsoft New Tai Lue"/>
          <w:color w:val="000000"/>
          <w:sz w:val="24"/>
          <w:szCs w:val="24"/>
        </w:rPr>
        <w:t xml:space="preserve">. This </w:t>
      </w:r>
      <w:r>
        <w:rPr>
          <w:rFonts w:ascii="Microsoft New Tai Lue" w:hAnsi="Microsoft New Tai Lue" w:cs="Microsoft New Tai Lue"/>
          <w:color w:val="000000"/>
          <w:sz w:val="24"/>
          <w:szCs w:val="24"/>
        </w:rPr>
        <w:t>can make managing the disease difficult</w:t>
      </w:r>
      <w:r w:rsidRPr="00C76513">
        <w:rPr>
          <w:rFonts w:ascii="Microsoft New Tai Lue" w:hAnsi="Microsoft New Tai Lue" w:cs="Microsoft New Tai Lue"/>
          <w:color w:val="000000"/>
          <w:sz w:val="24"/>
          <w:szCs w:val="24"/>
        </w:rPr>
        <w:t>.</w:t>
      </w:r>
      <w:r w:rsidRPr="00173988">
        <w:t xml:space="preserve"> </w:t>
      </w:r>
      <w:r>
        <w:rPr>
          <w:rFonts w:ascii="Microsoft New Tai Lue" w:hAnsi="Microsoft New Tai Lue" w:cs="Microsoft New Tai Lue"/>
          <w:color w:val="000000"/>
          <w:sz w:val="24"/>
          <w:szCs w:val="24"/>
        </w:rPr>
        <w:t xml:space="preserve">Some people who have lots of symptoms with Covid do not end up having long-term health effects. Some people who have no symptoms with Covid can still have some long-term health effects. </w:t>
      </w:r>
    </w:p>
    <w:p w14:paraId="5F85AEB3" w14:textId="268BFF91" w:rsidR="00DF6121" w:rsidRDefault="00DF6121" w:rsidP="00D0420A">
      <w:pPr>
        <w:keepNext/>
        <w:keepLines/>
        <w:widowControl w:val="0"/>
        <w:jc w:val="both"/>
        <w:rPr>
          <w:rFonts w:ascii="Microsoft New Tai Lue" w:hAnsi="Microsoft New Tai Lue" w:cs="Microsoft New Tai Lue"/>
          <w:color w:val="000000"/>
          <w:sz w:val="24"/>
          <w:szCs w:val="24"/>
        </w:rPr>
      </w:pPr>
    </w:p>
    <w:p w14:paraId="108C96A3" w14:textId="7E235854" w:rsidR="00DF6121" w:rsidRPr="00DF6121" w:rsidRDefault="00DF6121" w:rsidP="00D0420A">
      <w:pPr>
        <w:keepNext/>
        <w:keepLines/>
        <w:widowControl w:val="0"/>
        <w:jc w:val="both"/>
        <w:rPr>
          <w:rFonts w:ascii="Microsoft New Tai Lue" w:hAnsi="Microsoft New Tai Lue" w:cs="Microsoft New Tai Lue"/>
          <w:b/>
          <w:bCs/>
          <w:color w:val="000000"/>
          <w:sz w:val="24"/>
          <w:szCs w:val="24"/>
        </w:rPr>
      </w:pPr>
      <w:r w:rsidRPr="00DF6121">
        <w:rPr>
          <w:rFonts w:ascii="Microsoft New Tai Lue" w:hAnsi="Microsoft New Tai Lue" w:cs="Microsoft New Tai Lue"/>
          <w:b/>
          <w:bCs/>
          <w:color w:val="000000"/>
          <w:sz w:val="24"/>
          <w:szCs w:val="24"/>
        </w:rPr>
        <w:lastRenderedPageBreak/>
        <w:t>Table 1 – Summary of recognised symptoms known to date</w:t>
      </w:r>
    </w:p>
    <w:tbl>
      <w:tblPr>
        <w:tblpPr w:leftFromText="180" w:rightFromText="180" w:vertAnchor="text" w:tblpY="1"/>
        <w:tblOverlap w:val="neve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3114"/>
        <w:gridCol w:w="3116"/>
      </w:tblGrid>
      <w:tr w:rsidR="008F47C2" w:rsidRPr="008F47C2" w14:paraId="229D39D5" w14:textId="77777777" w:rsidTr="00D303AA">
        <w:trPr>
          <w:trHeight w:val="696"/>
        </w:trPr>
        <w:tc>
          <w:tcPr>
            <w:tcW w:w="1666" w:type="pct"/>
            <w:shd w:val="clear" w:color="auto" w:fill="auto"/>
            <w:noWrap/>
            <w:hideMark/>
          </w:tcPr>
          <w:p w14:paraId="256ED9F8" w14:textId="0B291281"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Respiratory symptoms</w:t>
            </w:r>
            <w:r w:rsidR="00370B7A">
              <w:rPr>
                <w:rFonts w:ascii="Microsoft New Tai Lue" w:eastAsia="Times New Roman" w:hAnsi="Microsoft New Tai Lue" w:cs="Microsoft New Tai Lue"/>
                <w:b/>
                <w:bCs/>
                <w:color w:val="000000"/>
                <w:lang w:eastAsia="en-GB"/>
              </w:rPr>
              <w:t>:</w:t>
            </w:r>
          </w:p>
          <w:p w14:paraId="7C1D6BC1" w14:textId="77777777" w:rsidR="004B145E" w:rsidRDefault="004B145E" w:rsidP="004B145E">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Breathlessness</w:t>
            </w:r>
          </w:p>
          <w:p w14:paraId="05878E7D" w14:textId="32205800" w:rsidR="008F47C2" w:rsidRPr="008F47C2" w:rsidRDefault="004B145E" w:rsidP="004B145E">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Cough</w:t>
            </w:r>
          </w:p>
        </w:tc>
        <w:tc>
          <w:tcPr>
            <w:tcW w:w="1666" w:type="pct"/>
            <w:vMerge w:val="restart"/>
            <w:shd w:val="clear" w:color="auto" w:fill="auto"/>
            <w:noWrap/>
            <w:hideMark/>
          </w:tcPr>
          <w:p w14:paraId="3C720B7B" w14:textId="7654EB9C"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Neurological symptoms</w:t>
            </w:r>
            <w:r w:rsidR="00370B7A">
              <w:rPr>
                <w:rFonts w:ascii="Microsoft New Tai Lue" w:eastAsia="Times New Roman" w:hAnsi="Microsoft New Tai Lue" w:cs="Microsoft New Tai Lue"/>
                <w:b/>
                <w:bCs/>
                <w:color w:val="000000"/>
                <w:lang w:eastAsia="en-GB"/>
              </w:rPr>
              <w:t>:</w:t>
            </w:r>
          </w:p>
          <w:p w14:paraId="7E2F3EC1" w14:textId="52F244B6"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Cognitive impairment</w:t>
            </w:r>
          </w:p>
          <w:p w14:paraId="7587607B" w14:textId="1A67736D"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Headache</w:t>
            </w:r>
          </w:p>
          <w:p w14:paraId="658D3DF3" w14:textId="2E1A832B"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Sleep disturbance</w:t>
            </w:r>
          </w:p>
        </w:tc>
        <w:tc>
          <w:tcPr>
            <w:tcW w:w="1667" w:type="pct"/>
            <w:shd w:val="clear" w:color="auto" w:fill="auto"/>
            <w:noWrap/>
            <w:hideMark/>
          </w:tcPr>
          <w:p w14:paraId="768E8970" w14:textId="7A98C76D"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Musculoskeletal symptoms</w:t>
            </w:r>
            <w:r w:rsidR="00370B7A">
              <w:rPr>
                <w:rFonts w:ascii="Microsoft New Tai Lue" w:eastAsia="Times New Roman" w:hAnsi="Microsoft New Tai Lue" w:cs="Microsoft New Tai Lue"/>
                <w:b/>
                <w:bCs/>
                <w:color w:val="000000"/>
                <w:lang w:eastAsia="en-GB"/>
              </w:rPr>
              <w:t>:</w:t>
            </w:r>
          </w:p>
          <w:p w14:paraId="553B78AF" w14:textId="0728CF3D"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Joint pain</w:t>
            </w:r>
          </w:p>
          <w:p w14:paraId="6591BA19" w14:textId="22B3DFFE"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Muscle pain</w:t>
            </w:r>
          </w:p>
        </w:tc>
      </w:tr>
      <w:tr w:rsidR="008F47C2" w:rsidRPr="008F47C2" w14:paraId="5B585C84" w14:textId="77777777" w:rsidTr="00D303AA">
        <w:trPr>
          <w:trHeight w:val="288"/>
        </w:trPr>
        <w:tc>
          <w:tcPr>
            <w:tcW w:w="1666" w:type="pct"/>
            <w:vMerge w:val="restart"/>
            <w:shd w:val="clear" w:color="auto" w:fill="auto"/>
            <w:noWrap/>
          </w:tcPr>
          <w:p w14:paraId="04C077AD" w14:textId="41B78527"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Cardiovascular symptoms</w:t>
            </w:r>
            <w:r w:rsidR="00370B7A">
              <w:rPr>
                <w:rFonts w:ascii="Microsoft New Tai Lue" w:eastAsia="Times New Roman" w:hAnsi="Microsoft New Tai Lue" w:cs="Microsoft New Tai Lue"/>
                <w:b/>
                <w:bCs/>
                <w:color w:val="000000"/>
                <w:lang w:eastAsia="en-GB"/>
              </w:rPr>
              <w:t>:</w:t>
            </w:r>
          </w:p>
          <w:p w14:paraId="66BBCC69" w14:textId="385A3A16"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Chest tightness</w:t>
            </w:r>
          </w:p>
          <w:p w14:paraId="4D9DCA8F" w14:textId="4C5E3B19"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Chest pain</w:t>
            </w:r>
          </w:p>
          <w:p w14:paraId="3970B7CD" w14:textId="73EB138D"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Palpitations</w:t>
            </w:r>
          </w:p>
        </w:tc>
        <w:tc>
          <w:tcPr>
            <w:tcW w:w="1666" w:type="pct"/>
            <w:vMerge/>
            <w:shd w:val="clear" w:color="auto" w:fill="auto"/>
            <w:noWrap/>
          </w:tcPr>
          <w:p w14:paraId="344803DF"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7" w:type="pct"/>
            <w:vMerge w:val="restart"/>
            <w:shd w:val="clear" w:color="auto" w:fill="auto"/>
            <w:noWrap/>
          </w:tcPr>
          <w:p w14:paraId="49C95807" w14:textId="52278EF7"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Psychological symptoms</w:t>
            </w:r>
            <w:r w:rsidR="00370B7A">
              <w:rPr>
                <w:rFonts w:ascii="Microsoft New Tai Lue" w:eastAsia="Times New Roman" w:hAnsi="Microsoft New Tai Lue" w:cs="Microsoft New Tai Lue"/>
                <w:b/>
                <w:bCs/>
                <w:color w:val="000000"/>
                <w:lang w:eastAsia="en-GB"/>
              </w:rPr>
              <w:t>:</w:t>
            </w:r>
          </w:p>
          <w:p w14:paraId="4C42F276" w14:textId="7606F044"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Symptoms of depression</w:t>
            </w:r>
          </w:p>
          <w:p w14:paraId="3F5C849D" w14:textId="0B6A89B3"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Symptoms of anxiety</w:t>
            </w:r>
          </w:p>
        </w:tc>
      </w:tr>
      <w:tr w:rsidR="008F47C2" w:rsidRPr="008F47C2" w14:paraId="7F0DE1DF" w14:textId="77777777" w:rsidTr="00D303AA">
        <w:trPr>
          <w:trHeight w:val="387"/>
        </w:trPr>
        <w:tc>
          <w:tcPr>
            <w:tcW w:w="1666" w:type="pct"/>
            <w:vMerge/>
            <w:shd w:val="clear" w:color="auto" w:fill="auto"/>
            <w:noWrap/>
          </w:tcPr>
          <w:p w14:paraId="67E219DA"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6" w:type="pct"/>
            <w:vMerge w:val="restart"/>
            <w:shd w:val="clear" w:color="auto" w:fill="auto"/>
            <w:noWrap/>
          </w:tcPr>
          <w:p w14:paraId="6806C198" w14:textId="32DFB7C8" w:rsidR="008F47C2" w:rsidRPr="008F47C2" w:rsidRDefault="008F47C2" w:rsidP="00A05D62">
            <w:pPr>
              <w:rPr>
                <w:rFonts w:ascii="Microsoft New Tai Lue" w:eastAsia="Times New Roman" w:hAnsi="Microsoft New Tai Lue" w:cs="Microsoft New Tai Lue"/>
                <w:color w:val="000000"/>
                <w:lang w:eastAsia="en-GB"/>
              </w:rPr>
            </w:pPr>
            <w:r w:rsidRPr="008F47C2">
              <w:rPr>
                <w:rFonts w:ascii="Microsoft New Tai Lue" w:eastAsia="Times New Roman" w:hAnsi="Microsoft New Tai Lue" w:cs="Microsoft New Tai Lue"/>
                <w:b/>
                <w:bCs/>
                <w:color w:val="000000"/>
                <w:lang w:eastAsia="en-GB"/>
              </w:rPr>
              <w:t>Peripheral neuropathy symptoms</w:t>
            </w:r>
            <w:r w:rsidR="00370B7A">
              <w:rPr>
                <w:rFonts w:ascii="Microsoft New Tai Lue" w:eastAsia="Times New Roman" w:hAnsi="Microsoft New Tai Lue" w:cs="Microsoft New Tai Lue"/>
                <w:b/>
                <w:bCs/>
                <w:color w:val="000000"/>
                <w:lang w:eastAsia="en-GB"/>
              </w:rPr>
              <w:t>:</w:t>
            </w:r>
            <w:r w:rsidRPr="008F47C2">
              <w:rPr>
                <w:rFonts w:ascii="Microsoft New Tai Lue" w:eastAsia="Times New Roman" w:hAnsi="Microsoft New Tai Lue" w:cs="Microsoft New Tai Lue"/>
                <w:color w:val="000000"/>
                <w:lang w:eastAsia="en-GB"/>
              </w:rPr>
              <w:t xml:space="preserve"> </w:t>
            </w:r>
          </w:p>
          <w:p w14:paraId="663DD8A8" w14:textId="4E2CD8AC"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Dizziness</w:t>
            </w:r>
          </w:p>
          <w:p w14:paraId="6DAD8935" w14:textId="2FC3581F"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Delirium</w:t>
            </w:r>
          </w:p>
        </w:tc>
        <w:tc>
          <w:tcPr>
            <w:tcW w:w="1667" w:type="pct"/>
            <w:vMerge/>
            <w:shd w:val="clear" w:color="auto" w:fill="auto"/>
            <w:noWrap/>
          </w:tcPr>
          <w:p w14:paraId="3575B0D6" w14:textId="77777777" w:rsidR="008F47C2" w:rsidRPr="008F47C2" w:rsidRDefault="008F47C2" w:rsidP="00A05D62">
            <w:pPr>
              <w:rPr>
                <w:rFonts w:ascii="Microsoft New Tai Lue" w:eastAsia="Times New Roman" w:hAnsi="Microsoft New Tai Lue" w:cs="Microsoft New Tai Lue"/>
                <w:b/>
                <w:bCs/>
                <w:color w:val="000000"/>
                <w:lang w:eastAsia="en-GB"/>
              </w:rPr>
            </w:pPr>
          </w:p>
        </w:tc>
      </w:tr>
      <w:tr w:rsidR="008F47C2" w:rsidRPr="008F47C2" w14:paraId="18A87637" w14:textId="77777777" w:rsidTr="00D303AA">
        <w:trPr>
          <w:trHeight w:val="288"/>
        </w:trPr>
        <w:tc>
          <w:tcPr>
            <w:tcW w:w="1666" w:type="pct"/>
            <w:vMerge/>
            <w:shd w:val="clear" w:color="auto" w:fill="auto"/>
            <w:noWrap/>
          </w:tcPr>
          <w:p w14:paraId="529F29F0"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6" w:type="pct"/>
            <w:vMerge/>
            <w:shd w:val="clear" w:color="auto" w:fill="auto"/>
            <w:noWrap/>
          </w:tcPr>
          <w:p w14:paraId="3F18B4D4"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7" w:type="pct"/>
            <w:vMerge w:val="restart"/>
            <w:shd w:val="clear" w:color="auto" w:fill="auto"/>
            <w:noWrap/>
          </w:tcPr>
          <w:p w14:paraId="31DDFE49" w14:textId="52A48900"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 xml:space="preserve">Ear, </w:t>
            </w:r>
            <w:r w:rsidR="004B145E" w:rsidRPr="008F47C2">
              <w:rPr>
                <w:rFonts w:ascii="Microsoft New Tai Lue" w:eastAsia="Times New Roman" w:hAnsi="Microsoft New Tai Lue" w:cs="Microsoft New Tai Lue"/>
                <w:b/>
                <w:bCs/>
                <w:color w:val="000000"/>
                <w:lang w:eastAsia="en-GB"/>
              </w:rPr>
              <w:t>nose,</w:t>
            </w:r>
            <w:r w:rsidRPr="008F47C2">
              <w:rPr>
                <w:rFonts w:ascii="Microsoft New Tai Lue" w:eastAsia="Times New Roman" w:hAnsi="Microsoft New Tai Lue" w:cs="Microsoft New Tai Lue"/>
                <w:b/>
                <w:bCs/>
                <w:color w:val="000000"/>
                <w:lang w:eastAsia="en-GB"/>
              </w:rPr>
              <w:t xml:space="preserve"> and throat symptoms</w:t>
            </w:r>
            <w:r w:rsidR="00370B7A">
              <w:rPr>
                <w:rFonts w:ascii="Microsoft New Tai Lue" w:eastAsia="Times New Roman" w:hAnsi="Microsoft New Tai Lue" w:cs="Microsoft New Tai Lue"/>
                <w:b/>
                <w:bCs/>
                <w:color w:val="000000"/>
                <w:lang w:eastAsia="en-GB"/>
              </w:rPr>
              <w:t>:</w:t>
            </w:r>
          </w:p>
          <w:p w14:paraId="2C71051F" w14:textId="2AC8A9EF"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Tinnitus</w:t>
            </w:r>
          </w:p>
          <w:p w14:paraId="06DE3E7F" w14:textId="0CC4321D"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Earache</w:t>
            </w:r>
          </w:p>
          <w:p w14:paraId="17104583" w14:textId="24832832"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Sore throat</w:t>
            </w:r>
          </w:p>
          <w:p w14:paraId="66476EFB" w14:textId="4B237924"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Dizziness</w:t>
            </w:r>
          </w:p>
          <w:p w14:paraId="5D797C75" w14:textId="1F022FB7"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Loss of taste and/or smell</w:t>
            </w:r>
          </w:p>
        </w:tc>
      </w:tr>
      <w:tr w:rsidR="008F47C2" w:rsidRPr="008F47C2" w14:paraId="673F2F7E" w14:textId="77777777" w:rsidTr="00D303AA">
        <w:trPr>
          <w:trHeight w:val="288"/>
        </w:trPr>
        <w:tc>
          <w:tcPr>
            <w:tcW w:w="1666" w:type="pct"/>
            <w:vMerge w:val="restart"/>
            <w:shd w:val="clear" w:color="auto" w:fill="auto"/>
            <w:noWrap/>
          </w:tcPr>
          <w:p w14:paraId="11CBCA11" w14:textId="387BFC0A"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Generalised symptoms</w:t>
            </w:r>
            <w:r w:rsidR="00370B7A">
              <w:rPr>
                <w:rFonts w:ascii="Microsoft New Tai Lue" w:eastAsia="Times New Roman" w:hAnsi="Microsoft New Tai Lue" w:cs="Microsoft New Tai Lue"/>
                <w:b/>
                <w:bCs/>
                <w:color w:val="000000"/>
                <w:lang w:eastAsia="en-GB"/>
              </w:rPr>
              <w:t>:</w:t>
            </w:r>
          </w:p>
          <w:p w14:paraId="5213967D" w14:textId="40F45E1B"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Fatigue</w:t>
            </w:r>
          </w:p>
          <w:p w14:paraId="5481089C" w14:textId="261D2330"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Fever</w:t>
            </w:r>
          </w:p>
          <w:p w14:paraId="75342248" w14:textId="74073A03"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Pain</w:t>
            </w:r>
          </w:p>
        </w:tc>
        <w:tc>
          <w:tcPr>
            <w:tcW w:w="1666" w:type="pct"/>
            <w:vMerge/>
            <w:shd w:val="clear" w:color="auto" w:fill="auto"/>
            <w:noWrap/>
          </w:tcPr>
          <w:p w14:paraId="6C142DA6"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7" w:type="pct"/>
            <w:vMerge/>
            <w:shd w:val="clear" w:color="auto" w:fill="auto"/>
            <w:noWrap/>
          </w:tcPr>
          <w:p w14:paraId="5D281F21" w14:textId="77777777" w:rsidR="008F47C2" w:rsidRPr="008F47C2" w:rsidRDefault="008F47C2" w:rsidP="00A05D62">
            <w:pPr>
              <w:rPr>
                <w:rFonts w:ascii="Microsoft New Tai Lue" w:eastAsia="Times New Roman" w:hAnsi="Microsoft New Tai Lue" w:cs="Microsoft New Tai Lue"/>
                <w:b/>
                <w:bCs/>
                <w:color w:val="000000"/>
                <w:lang w:eastAsia="en-GB"/>
              </w:rPr>
            </w:pPr>
          </w:p>
        </w:tc>
      </w:tr>
      <w:tr w:rsidR="008F47C2" w:rsidRPr="008F47C2" w14:paraId="322871E2" w14:textId="77777777" w:rsidTr="00D303AA">
        <w:trPr>
          <w:trHeight w:val="772"/>
        </w:trPr>
        <w:tc>
          <w:tcPr>
            <w:tcW w:w="1666" w:type="pct"/>
            <w:vMerge/>
            <w:shd w:val="clear" w:color="auto" w:fill="auto"/>
            <w:noWrap/>
          </w:tcPr>
          <w:p w14:paraId="7E0DF44C"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6" w:type="pct"/>
            <w:vMerge w:val="restart"/>
            <w:shd w:val="clear" w:color="auto" w:fill="auto"/>
            <w:noWrap/>
          </w:tcPr>
          <w:p w14:paraId="78620DA7" w14:textId="4B9A5417"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Gastrointestinal symptoms</w:t>
            </w:r>
            <w:r w:rsidR="00370B7A">
              <w:rPr>
                <w:rFonts w:ascii="Microsoft New Tai Lue" w:eastAsia="Times New Roman" w:hAnsi="Microsoft New Tai Lue" w:cs="Microsoft New Tai Lue"/>
                <w:b/>
                <w:bCs/>
                <w:color w:val="000000"/>
                <w:lang w:eastAsia="en-GB"/>
              </w:rPr>
              <w:t>:</w:t>
            </w:r>
          </w:p>
          <w:p w14:paraId="64B2BE38" w14:textId="68678015"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Abdominal pain</w:t>
            </w:r>
          </w:p>
          <w:p w14:paraId="3838629B" w14:textId="61577332"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Nausea</w:t>
            </w:r>
          </w:p>
          <w:p w14:paraId="662B9C3D" w14:textId="416A5707" w:rsidR="008F47C2" w:rsidRPr="008F47C2" w:rsidRDefault="004B145E" w:rsidP="00A05D62">
            <w:pPr>
              <w:rPr>
                <w:rFonts w:ascii="Microsoft New Tai Lue" w:eastAsia="Times New Roman" w:hAnsi="Microsoft New Tai Lue" w:cs="Microsoft New Tai Lue"/>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Diarrhoea</w:t>
            </w:r>
          </w:p>
          <w:p w14:paraId="3215B863" w14:textId="451134C7"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 xml:space="preserve">Anorexia/reduced appetite </w:t>
            </w:r>
          </w:p>
        </w:tc>
        <w:tc>
          <w:tcPr>
            <w:tcW w:w="1667" w:type="pct"/>
            <w:vMerge/>
            <w:shd w:val="clear" w:color="auto" w:fill="auto"/>
            <w:noWrap/>
          </w:tcPr>
          <w:p w14:paraId="064F7AD8" w14:textId="77777777" w:rsidR="008F47C2" w:rsidRPr="008F47C2" w:rsidRDefault="008F47C2" w:rsidP="00A05D62">
            <w:pPr>
              <w:rPr>
                <w:rFonts w:ascii="Microsoft New Tai Lue" w:eastAsia="Times New Roman" w:hAnsi="Microsoft New Tai Lue" w:cs="Microsoft New Tai Lue"/>
                <w:b/>
                <w:bCs/>
                <w:color w:val="000000"/>
                <w:lang w:eastAsia="en-GB"/>
              </w:rPr>
            </w:pPr>
          </w:p>
        </w:tc>
      </w:tr>
      <w:tr w:rsidR="008F47C2" w:rsidRPr="008F47C2" w14:paraId="70F49075" w14:textId="77777777" w:rsidTr="00D303AA">
        <w:trPr>
          <w:trHeight w:val="177"/>
        </w:trPr>
        <w:tc>
          <w:tcPr>
            <w:tcW w:w="1666" w:type="pct"/>
            <w:tcBorders>
              <w:bottom w:val="single" w:sz="4" w:space="0" w:color="auto"/>
            </w:tcBorders>
            <w:shd w:val="clear" w:color="auto" w:fill="auto"/>
            <w:noWrap/>
          </w:tcPr>
          <w:p w14:paraId="54A5B488" w14:textId="0780E16E" w:rsidR="008F47C2" w:rsidRPr="008F47C2" w:rsidRDefault="008F47C2" w:rsidP="00A05D62">
            <w:pPr>
              <w:rPr>
                <w:rFonts w:ascii="Microsoft New Tai Lue" w:eastAsia="Times New Roman" w:hAnsi="Microsoft New Tai Lue" w:cs="Microsoft New Tai Lue"/>
                <w:b/>
                <w:bCs/>
                <w:color w:val="000000"/>
                <w:lang w:eastAsia="en-GB"/>
              </w:rPr>
            </w:pPr>
            <w:r w:rsidRPr="008F47C2">
              <w:rPr>
                <w:rFonts w:ascii="Microsoft New Tai Lue" w:eastAsia="Times New Roman" w:hAnsi="Microsoft New Tai Lue" w:cs="Microsoft New Tai Lue"/>
                <w:b/>
                <w:bCs/>
                <w:color w:val="000000"/>
                <w:lang w:eastAsia="en-GB"/>
              </w:rPr>
              <w:t>Dermatological symptoms</w:t>
            </w:r>
            <w:r w:rsidR="00370B7A">
              <w:rPr>
                <w:rFonts w:ascii="Microsoft New Tai Lue" w:eastAsia="Times New Roman" w:hAnsi="Microsoft New Tai Lue" w:cs="Microsoft New Tai Lue"/>
                <w:b/>
                <w:bCs/>
                <w:color w:val="000000"/>
                <w:lang w:eastAsia="en-GB"/>
              </w:rPr>
              <w:t>:</w:t>
            </w:r>
          </w:p>
          <w:p w14:paraId="740B9F8B" w14:textId="1FB16C47" w:rsidR="008F47C2" w:rsidRPr="008F47C2" w:rsidRDefault="004B145E" w:rsidP="00A05D62">
            <w:pPr>
              <w:rPr>
                <w:rFonts w:ascii="Microsoft New Tai Lue" w:eastAsia="Times New Roman" w:hAnsi="Microsoft New Tai Lue" w:cs="Microsoft New Tai Lue"/>
                <w:b/>
                <w:bCs/>
                <w:color w:val="000000"/>
                <w:lang w:eastAsia="en-GB"/>
              </w:rPr>
            </w:pPr>
            <w:r>
              <w:rPr>
                <w:rFonts w:ascii="Microsoft New Tai Lue" w:eastAsia="Times New Roman" w:hAnsi="Microsoft New Tai Lue" w:cs="Microsoft New Tai Lue"/>
                <w:color w:val="000000"/>
                <w:lang w:eastAsia="en-GB"/>
              </w:rPr>
              <w:t xml:space="preserve">- </w:t>
            </w:r>
            <w:r w:rsidR="008F47C2" w:rsidRPr="008F47C2">
              <w:rPr>
                <w:rFonts w:ascii="Microsoft New Tai Lue" w:eastAsia="Times New Roman" w:hAnsi="Microsoft New Tai Lue" w:cs="Microsoft New Tai Lue"/>
                <w:color w:val="000000"/>
                <w:lang w:eastAsia="en-GB"/>
              </w:rPr>
              <w:t>Skin rashes</w:t>
            </w:r>
          </w:p>
        </w:tc>
        <w:tc>
          <w:tcPr>
            <w:tcW w:w="1666" w:type="pct"/>
            <w:vMerge/>
            <w:tcBorders>
              <w:bottom w:val="single" w:sz="4" w:space="0" w:color="auto"/>
            </w:tcBorders>
            <w:shd w:val="clear" w:color="auto" w:fill="auto"/>
            <w:noWrap/>
          </w:tcPr>
          <w:p w14:paraId="7CF4850A" w14:textId="77777777" w:rsidR="008F47C2" w:rsidRPr="008F47C2" w:rsidRDefault="008F47C2" w:rsidP="00A05D62">
            <w:pPr>
              <w:rPr>
                <w:rFonts w:ascii="Microsoft New Tai Lue" w:eastAsia="Times New Roman" w:hAnsi="Microsoft New Tai Lue" w:cs="Microsoft New Tai Lue"/>
                <w:b/>
                <w:bCs/>
                <w:color w:val="000000"/>
                <w:lang w:eastAsia="en-GB"/>
              </w:rPr>
            </w:pPr>
          </w:p>
        </w:tc>
        <w:tc>
          <w:tcPr>
            <w:tcW w:w="1667" w:type="pct"/>
            <w:vMerge/>
            <w:tcBorders>
              <w:bottom w:val="single" w:sz="4" w:space="0" w:color="auto"/>
            </w:tcBorders>
            <w:shd w:val="clear" w:color="auto" w:fill="auto"/>
            <w:noWrap/>
          </w:tcPr>
          <w:p w14:paraId="4BA0C00D" w14:textId="77777777" w:rsidR="008F47C2" w:rsidRPr="008F47C2" w:rsidRDefault="008F47C2" w:rsidP="00A05D62">
            <w:pPr>
              <w:rPr>
                <w:rFonts w:ascii="Microsoft New Tai Lue" w:eastAsia="Times New Roman" w:hAnsi="Microsoft New Tai Lue" w:cs="Microsoft New Tai Lue"/>
                <w:b/>
                <w:bCs/>
                <w:color w:val="000000"/>
                <w:lang w:eastAsia="en-GB"/>
              </w:rPr>
            </w:pPr>
          </w:p>
        </w:tc>
      </w:tr>
    </w:tbl>
    <w:p w14:paraId="12993918" w14:textId="77777777" w:rsidR="00780BDC" w:rsidRDefault="00780BDC" w:rsidP="00D0420A">
      <w:pPr>
        <w:keepNext/>
        <w:keepLines/>
        <w:widowControl w:val="0"/>
        <w:jc w:val="both"/>
        <w:rPr>
          <w:rFonts w:ascii="Microsoft New Tai Lue" w:hAnsi="Microsoft New Tai Lue" w:cs="Microsoft New Tai Lue"/>
          <w:color w:val="000000"/>
          <w:sz w:val="24"/>
          <w:szCs w:val="24"/>
        </w:rPr>
      </w:pPr>
    </w:p>
    <w:p w14:paraId="1E313201" w14:textId="7DD29489" w:rsidR="002729B4" w:rsidRDefault="00126D78" w:rsidP="00D0420A">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A</w:t>
      </w:r>
      <w:r w:rsidR="000A6E1C">
        <w:rPr>
          <w:rFonts w:ascii="Microsoft New Tai Lue" w:hAnsi="Microsoft New Tai Lue" w:cs="Microsoft New Tai Lue"/>
          <w:color w:val="000000"/>
          <w:sz w:val="24"/>
          <w:szCs w:val="24"/>
        </w:rPr>
        <w:t>round</w:t>
      </w:r>
      <w:r w:rsidR="00413841">
        <w:rPr>
          <w:rFonts w:ascii="Microsoft New Tai Lue" w:hAnsi="Microsoft New Tai Lue" w:cs="Microsoft New Tai Lue"/>
          <w:color w:val="000000"/>
          <w:sz w:val="24"/>
          <w:szCs w:val="24"/>
        </w:rPr>
        <w:t xml:space="preserve"> </w:t>
      </w:r>
      <w:r w:rsidR="005F4AAC" w:rsidRPr="005F4AAC">
        <w:rPr>
          <w:rFonts w:ascii="Microsoft New Tai Lue" w:hAnsi="Microsoft New Tai Lue" w:cs="Microsoft New Tai Lue"/>
          <w:color w:val="000000"/>
          <w:sz w:val="24"/>
          <w:szCs w:val="24"/>
        </w:rPr>
        <w:t xml:space="preserve">20-30% </w:t>
      </w:r>
      <w:r w:rsidR="00827B39">
        <w:rPr>
          <w:rFonts w:ascii="Microsoft New Tai Lue" w:hAnsi="Microsoft New Tai Lue" w:cs="Microsoft New Tai Lue"/>
          <w:color w:val="000000"/>
          <w:sz w:val="24"/>
          <w:szCs w:val="24"/>
        </w:rPr>
        <w:t xml:space="preserve">of </w:t>
      </w:r>
      <w:r w:rsidR="00413841">
        <w:rPr>
          <w:rFonts w:ascii="Microsoft New Tai Lue" w:hAnsi="Microsoft New Tai Lue" w:cs="Microsoft New Tai Lue"/>
          <w:color w:val="000000"/>
          <w:sz w:val="24"/>
          <w:szCs w:val="24"/>
        </w:rPr>
        <w:t>people with Covid</w:t>
      </w:r>
      <w:r w:rsidR="00827B39" w:rsidRPr="00827B39">
        <w:rPr>
          <w:rFonts w:ascii="Microsoft New Tai Lue" w:hAnsi="Microsoft New Tai Lue" w:cs="Microsoft New Tai Lue"/>
          <w:color w:val="000000"/>
          <w:sz w:val="24"/>
          <w:szCs w:val="24"/>
        </w:rPr>
        <w:t xml:space="preserve"> who were not admitted to hospital </w:t>
      </w:r>
      <w:r w:rsidR="00413841">
        <w:rPr>
          <w:rFonts w:ascii="Microsoft New Tai Lue" w:hAnsi="Microsoft New Tai Lue" w:cs="Microsoft New Tai Lue"/>
          <w:color w:val="000000"/>
          <w:sz w:val="24"/>
          <w:szCs w:val="24"/>
        </w:rPr>
        <w:t>have</w:t>
      </w:r>
      <w:r w:rsidR="005F4AAC" w:rsidRPr="005F4AAC">
        <w:rPr>
          <w:rFonts w:ascii="Microsoft New Tai Lue" w:hAnsi="Microsoft New Tai Lue" w:cs="Microsoft New Tai Lue"/>
          <w:color w:val="000000"/>
          <w:sz w:val="24"/>
          <w:szCs w:val="24"/>
        </w:rPr>
        <w:t xml:space="preserve"> at least one </w:t>
      </w:r>
      <w:r w:rsidR="00413841">
        <w:rPr>
          <w:rFonts w:ascii="Microsoft New Tai Lue" w:hAnsi="Microsoft New Tai Lue" w:cs="Microsoft New Tai Lue"/>
          <w:color w:val="000000"/>
          <w:sz w:val="24"/>
          <w:szCs w:val="24"/>
        </w:rPr>
        <w:t>long-term</w:t>
      </w:r>
      <w:r w:rsidR="005F4AAC" w:rsidRPr="005F4AAC">
        <w:rPr>
          <w:rFonts w:ascii="Microsoft New Tai Lue" w:hAnsi="Microsoft New Tai Lue" w:cs="Microsoft New Tai Lue"/>
          <w:color w:val="000000"/>
          <w:sz w:val="24"/>
          <w:szCs w:val="24"/>
        </w:rPr>
        <w:t xml:space="preserve"> symptom around one month later</w:t>
      </w:r>
      <w:r w:rsidR="00413841">
        <w:rPr>
          <w:rFonts w:ascii="Microsoft New Tai Lue" w:hAnsi="Microsoft New Tai Lue" w:cs="Microsoft New Tai Lue"/>
          <w:color w:val="000000"/>
          <w:sz w:val="24"/>
          <w:szCs w:val="24"/>
        </w:rPr>
        <w:t>.</w:t>
      </w:r>
      <w:r w:rsidR="005F4AAC" w:rsidRPr="005F4AAC">
        <w:rPr>
          <w:rFonts w:ascii="Microsoft New Tai Lue" w:hAnsi="Microsoft New Tai Lue" w:cs="Microsoft New Tai Lue"/>
          <w:color w:val="000000"/>
          <w:sz w:val="24"/>
          <w:szCs w:val="24"/>
        </w:rPr>
        <w:t xml:space="preserve"> </w:t>
      </w:r>
      <w:r w:rsidR="00413841">
        <w:rPr>
          <w:rFonts w:ascii="Microsoft New Tai Lue" w:hAnsi="Microsoft New Tai Lue" w:cs="Microsoft New Tai Lue"/>
          <w:color w:val="000000"/>
          <w:sz w:val="24"/>
          <w:szCs w:val="24"/>
        </w:rPr>
        <w:t>A</w:t>
      </w:r>
      <w:r w:rsidR="005F4AAC" w:rsidRPr="005F4AAC">
        <w:rPr>
          <w:rFonts w:ascii="Microsoft New Tai Lue" w:hAnsi="Microsoft New Tai Lue" w:cs="Microsoft New Tai Lue"/>
          <w:color w:val="000000"/>
          <w:sz w:val="24"/>
          <w:szCs w:val="24"/>
        </w:rPr>
        <w:t xml:space="preserve">t least 10% </w:t>
      </w:r>
      <w:r w:rsidR="00413841">
        <w:rPr>
          <w:rFonts w:ascii="Microsoft New Tai Lue" w:hAnsi="Microsoft New Tai Lue" w:cs="Microsoft New Tai Lue"/>
          <w:color w:val="000000"/>
          <w:sz w:val="24"/>
          <w:szCs w:val="24"/>
        </w:rPr>
        <w:t xml:space="preserve">of these people still have symptoms </w:t>
      </w:r>
      <w:r w:rsidR="005F4AAC" w:rsidRPr="005F4AAC">
        <w:rPr>
          <w:rFonts w:ascii="Microsoft New Tai Lue" w:hAnsi="Microsoft New Tai Lue" w:cs="Microsoft New Tai Lue"/>
          <w:color w:val="000000"/>
          <w:sz w:val="24"/>
          <w:szCs w:val="24"/>
        </w:rPr>
        <w:t xml:space="preserve">three months later. </w:t>
      </w:r>
      <w:r w:rsidR="00705F29">
        <w:rPr>
          <w:rFonts w:ascii="Microsoft New Tai Lue" w:hAnsi="Microsoft New Tai Lue" w:cs="Microsoft New Tai Lue"/>
          <w:color w:val="000000"/>
          <w:sz w:val="24"/>
          <w:szCs w:val="24"/>
        </w:rPr>
        <w:t>Around 50-8</w:t>
      </w:r>
      <w:r w:rsidR="00425557">
        <w:rPr>
          <w:rFonts w:ascii="Microsoft New Tai Lue" w:hAnsi="Microsoft New Tai Lue" w:cs="Microsoft New Tai Lue"/>
          <w:color w:val="000000"/>
          <w:sz w:val="24"/>
          <w:szCs w:val="24"/>
        </w:rPr>
        <w:t>9</w:t>
      </w:r>
      <w:r w:rsidR="00705F29">
        <w:rPr>
          <w:rFonts w:ascii="Microsoft New Tai Lue" w:hAnsi="Microsoft New Tai Lue" w:cs="Microsoft New Tai Lue"/>
          <w:color w:val="000000"/>
          <w:sz w:val="24"/>
          <w:szCs w:val="24"/>
        </w:rPr>
        <w:t>% of</w:t>
      </w:r>
      <w:r w:rsidR="00A54C5D">
        <w:rPr>
          <w:rFonts w:ascii="Microsoft New Tai Lue" w:hAnsi="Microsoft New Tai Lue" w:cs="Microsoft New Tai Lue"/>
          <w:color w:val="000000"/>
          <w:sz w:val="24"/>
          <w:szCs w:val="24"/>
        </w:rPr>
        <w:t xml:space="preserve"> people who </w:t>
      </w:r>
      <w:r w:rsidR="005F4AAC" w:rsidRPr="005F4AAC">
        <w:rPr>
          <w:rFonts w:ascii="Microsoft New Tai Lue" w:hAnsi="Microsoft New Tai Lue" w:cs="Microsoft New Tai Lue"/>
          <w:color w:val="000000"/>
          <w:sz w:val="24"/>
          <w:szCs w:val="24"/>
        </w:rPr>
        <w:t>were admitted to hospital</w:t>
      </w:r>
      <w:r w:rsidR="00A54C5D">
        <w:rPr>
          <w:rFonts w:ascii="Microsoft New Tai Lue" w:hAnsi="Microsoft New Tai Lue" w:cs="Microsoft New Tai Lue"/>
          <w:color w:val="000000"/>
          <w:sz w:val="24"/>
          <w:szCs w:val="24"/>
        </w:rPr>
        <w:t xml:space="preserve"> with Covid </w:t>
      </w:r>
      <w:r w:rsidR="005F4AAC" w:rsidRPr="005F4AAC">
        <w:rPr>
          <w:rFonts w:ascii="Microsoft New Tai Lue" w:hAnsi="Microsoft New Tai Lue" w:cs="Microsoft New Tai Lue"/>
          <w:color w:val="000000"/>
          <w:sz w:val="24"/>
          <w:szCs w:val="24"/>
        </w:rPr>
        <w:t>have at least one symptom after two months</w:t>
      </w:r>
      <w:r w:rsidR="00705F29">
        <w:rPr>
          <w:rFonts w:ascii="Microsoft New Tai Lue" w:hAnsi="Microsoft New Tai Lue" w:cs="Microsoft New Tai Lue"/>
          <w:color w:val="000000"/>
          <w:sz w:val="24"/>
          <w:szCs w:val="24"/>
        </w:rPr>
        <w:t>. Some people still have symptoms after</w:t>
      </w:r>
      <w:r w:rsidR="005F4AAC" w:rsidRPr="005F4AAC">
        <w:rPr>
          <w:rFonts w:ascii="Microsoft New Tai Lue" w:hAnsi="Microsoft New Tai Lue" w:cs="Microsoft New Tai Lue"/>
          <w:color w:val="000000"/>
          <w:sz w:val="24"/>
          <w:szCs w:val="24"/>
        </w:rPr>
        <w:t xml:space="preserve"> </w:t>
      </w:r>
      <w:r w:rsidR="002A4F72">
        <w:rPr>
          <w:rFonts w:ascii="Microsoft New Tai Lue" w:hAnsi="Microsoft New Tai Lue" w:cs="Microsoft New Tai Lue"/>
          <w:color w:val="000000"/>
          <w:sz w:val="24"/>
          <w:szCs w:val="24"/>
        </w:rPr>
        <w:t xml:space="preserve">six </w:t>
      </w:r>
      <w:r w:rsidR="005F4AAC" w:rsidRPr="005F4AAC">
        <w:rPr>
          <w:rFonts w:ascii="Microsoft New Tai Lue" w:hAnsi="Microsoft New Tai Lue" w:cs="Microsoft New Tai Lue"/>
          <w:color w:val="000000"/>
          <w:sz w:val="24"/>
          <w:szCs w:val="24"/>
        </w:rPr>
        <w:t xml:space="preserve">months. </w:t>
      </w:r>
    </w:p>
    <w:p w14:paraId="2B058760" w14:textId="77777777" w:rsidR="002729B4" w:rsidRDefault="002729B4" w:rsidP="00D0420A">
      <w:pPr>
        <w:keepNext/>
        <w:keepLines/>
        <w:widowControl w:val="0"/>
        <w:jc w:val="both"/>
        <w:rPr>
          <w:rFonts w:ascii="Microsoft New Tai Lue" w:hAnsi="Microsoft New Tai Lue" w:cs="Microsoft New Tai Lue"/>
          <w:color w:val="000000"/>
          <w:sz w:val="24"/>
          <w:szCs w:val="24"/>
        </w:rPr>
      </w:pPr>
    </w:p>
    <w:p w14:paraId="2C49B624" w14:textId="354D9ED1" w:rsidR="0028071A" w:rsidRPr="009C1C8F" w:rsidRDefault="000D7481" w:rsidP="00D0420A">
      <w:pPr>
        <w:keepNext/>
        <w:keepLines/>
        <w:widowControl w:val="0"/>
        <w:jc w:val="both"/>
        <w:rPr>
          <w:rFonts w:ascii="Microsoft New Tai Lue" w:hAnsi="Microsoft New Tai Lue" w:cs="Microsoft New Tai Lue"/>
          <w:color w:val="000000"/>
          <w:sz w:val="24"/>
          <w:szCs w:val="24"/>
        </w:rPr>
      </w:pPr>
      <w:r w:rsidRPr="009C1C8F">
        <w:rPr>
          <w:rFonts w:ascii="Microsoft New Tai Lue" w:hAnsi="Microsoft New Tai Lue" w:cs="Microsoft New Tai Lue"/>
          <w:color w:val="000000"/>
          <w:sz w:val="24"/>
          <w:szCs w:val="24"/>
        </w:rPr>
        <w:t xml:space="preserve">The long-term effects of Covid </w:t>
      </w:r>
      <w:r w:rsidR="00D25F3A" w:rsidRPr="009C1C8F">
        <w:rPr>
          <w:rFonts w:ascii="Microsoft New Tai Lue" w:hAnsi="Microsoft New Tai Lue" w:cs="Microsoft New Tai Lue"/>
          <w:color w:val="000000"/>
          <w:sz w:val="24"/>
          <w:szCs w:val="24"/>
        </w:rPr>
        <w:t xml:space="preserve">are seen in </w:t>
      </w:r>
      <w:r w:rsidR="0028071A" w:rsidRPr="009C1C8F">
        <w:rPr>
          <w:rFonts w:ascii="Microsoft New Tai Lue" w:hAnsi="Microsoft New Tai Lue" w:cs="Microsoft New Tai Lue"/>
          <w:color w:val="000000"/>
          <w:sz w:val="24"/>
          <w:szCs w:val="24"/>
        </w:rPr>
        <w:t xml:space="preserve">both men and women, </w:t>
      </w:r>
      <w:r w:rsidR="00D25F3A" w:rsidRPr="009C1C8F">
        <w:rPr>
          <w:rFonts w:ascii="Microsoft New Tai Lue" w:hAnsi="Microsoft New Tai Lue" w:cs="Microsoft New Tai Lue"/>
          <w:color w:val="000000"/>
          <w:sz w:val="24"/>
          <w:szCs w:val="24"/>
        </w:rPr>
        <w:t xml:space="preserve">all age </w:t>
      </w:r>
      <w:r w:rsidR="000B364F" w:rsidRPr="009C1C8F">
        <w:rPr>
          <w:rFonts w:ascii="Microsoft New Tai Lue" w:hAnsi="Microsoft New Tai Lue" w:cs="Microsoft New Tai Lue"/>
          <w:color w:val="000000"/>
          <w:sz w:val="24"/>
          <w:szCs w:val="24"/>
        </w:rPr>
        <w:t>groups,</w:t>
      </w:r>
      <w:r w:rsidR="0028071A" w:rsidRPr="009C1C8F">
        <w:rPr>
          <w:rFonts w:ascii="Microsoft New Tai Lue" w:hAnsi="Microsoft New Tai Lue" w:cs="Microsoft New Tai Lue"/>
          <w:color w:val="000000"/>
          <w:sz w:val="24"/>
          <w:szCs w:val="24"/>
        </w:rPr>
        <w:t xml:space="preserve"> and </w:t>
      </w:r>
      <w:r w:rsidR="00D25F3A" w:rsidRPr="009C1C8F">
        <w:rPr>
          <w:rFonts w:ascii="Microsoft New Tai Lue" w:hAnsi="Microsoft New Tai Lue" w:cs="Microsoft New Tai Lue"/>
          <w:color w:val="000000"/>
          <w:sz w:val="24"/>
          <w:szCs w:val="24"/>
        </w:rPr>
        <w:t>ethnic</w:t>
      </w:r>
      <w:r w:rsidR="0028071A" w:rsidRPr="009C1C8F">
        <w:rPr>
          <w:rFonts w:ascii="Microsoft New Tai Lue" w:hAnsi="Microsoft New Tai Lue" w:cs="Microsoft New Tai Lue"/>
          <w:color w:val="000000"/>
          <w:sz w:val="24"/>
          <w:szCs w:val="24"/>
        </w:rPr>
        <w:t xml:space="preserve"> groups. </w:t>
      </w:r>
      <w:r w:rsidR="00302FAC" w:rsidRPr="009C1C8F">
        <w:rPr>
          <w:rFonts w:ascii="Microsoft New Tai Lue" w:hAnsi="Microsoft New Tai Lue" w:cs="Microsoft New Tai Lue"/>
          <w:color w:val="000000"/>
          <w:sz w:val="24"/>
          <w:szCs w:val="24"/>
        </w:rPr>
        <w:t xml:space="preserve">We still do not know very much about the long-term health effects of Covid, and we do not know who is </w:t>
      </w:r>
      <w:r w:rsidR="002729B4" w:rsidRPr="009C1C8F">
        <w:rPr>
          <w:rFonts w:ascii="Microsoft New Tai Lue" w:hAnsi="Microsoft New Tai Lue" w:cs="Microsoft New Tai Lue"/>
          <w:color w:val="000000"/>
          <w:sz w:val="24"/>
          <w:szCs w:val="24"/>
        </w:rPr>
        <w:t xml:space="preserve">more </w:t>
      </w:r>
      <w:r w:rsidR="00302FAC" w:rsidRPr="009C1C8F">
        <w:rPr>
          <w:rFonts w:ascii="Microsoft New Tai Lue" w:hAnsi="Microsoft New Tai Lue" w:cs="Microsoft New Tai Lue"/>
          <w:color w:val="000000"/>
          <w:sz w:val="24"/>
          <w:szCs w:val="24"/>
        </w:rPr>
        <w:t>likely to have more severe symptoms</w:t>
      </w:r>
      <w:r w:rsidR="002729B4" w:rsidRPr="009C1C8F">
        <w:rPr>
          <w:rFonts w:ascii="Microsoft New Tai Lue" w:hAnsi="Microsoft New Tai Lue" w:cs="Microsoft New Tai Lue"/>
          <w:color w:val="000000"/>
          <w:sz w:val="24"/>
          <w:szCs w:val="24"/>
        </w:rPr>
        <w:t>.</w:t>
      </w:r>
      <w:r w:rsidR="002729B4" w:rsidRPr="009C1C8F">
        <w:rPr>
          <w:rFonts w:ascii="Microsoft New Tai Lue" w:hAnsi="Microsoft New Tai Lue" w:cs="Microsoft New Tai Lue"/>
          <w:sz w:val="24"/>
          <w:szCs w:val="24"/>
        </w:rPr>
        <w:t xml:space="preserve"> </w:t>
      </w:r>
      <w:r w:rsidR="00780BDC">
        <w:rPr>
          <w:rFonts w:ascii="Microsoft New Tai Lue" w:hAnsi="Microsoft New Tai Lue" w:cs="Microsoft New Tai Lue"/>
          <w:sz w:val="24"/>
          <w:szCs w:val="24"/>
        </w:rPr>
        <w:t xml:space="preserve">We </w:t>
      </w:r>
      <w:r w:rsidR="002729B4" w:rsidRPr="009C1C8F">
        <w:rPr>
          <w:rFonts w:ascii="Microsoft New Tai Lue" w:hAnsi="Microsoft New Tai Lue" w:cs="Microsoft New Tai Lue"/>
          <w:color w:val="000000"/>
          <w:sz w:val="24"/>
          <w:szCs w:val="24"/>
        </w:rPr>
        <w:t xml:space="preserve">are still learning how long the illness lasts and </w:t>
      </w:r>
      <w:r w:rsidR="009C1C8F">
        <w:rPr>
          <w:rFonts w:ascii="Microsoft New Tai Lue" w:hAnsi="Microsoft New Tai Lue" w:cs="Microsoft New Tai Lue"/>
          <w:color w:val="000000"/>
          <w:sz w:val="24"/>
          <w:szCs w:val="24"/>
        </w:rPr>
        <w:t xml:space="preserve">how </w:t>
      </w:r>
      <w:r w:rsidR="002729B4" w:rsidRPr="009C1C8F">
        <w:rPr>
          <w:rFonts w:ascii="Microsoft New Tai Lue" w:hAnsi="Microsoft New Tai Lue" w:cs="Microsoft New Tai Lue"/>
          <w:color w:val="000000"/>
          <w:sz w:val="24"/>
          <w:szCs w:val="24"/>
        </w:rPr>
        <w:t>it can vary in different individuals.</w:t>
      </w:r>
    </w:p>
    <w:p w14:paraId="02E5F379" w14:textId="77777777" w:rsidR="000D7481" w:rsidRDefault="000D7481" w:rsidP="00D0420A">
      <w:pPr>
        <w:keepNext/>
        <w:keepLines/>
        <w:widowControl w:val="0"/>
        <w:jc w:val="both"/>
        <w:rPr>
          <w:rFonts w:ascii="Microsoft New Tai Lue" w:hAnsi="Microsoft New Tai Lue" w:cs="Microsoft New Tai Lue"/>
          <w:color w:val="000000"/>
          <w:sz w:val="24"/>
          <w:szCs w:val="24"/>
        </w:rPr>
      </w:pPr>
    </w:p>
    <w:p w14:paraId="138427C8" w14:textId="51E0C743" w:rsidR="00CE4B96" w:rsidRDefault="000B364F" w:rsidP="00D0420A">
      <w:pPr>
        <w:keepNext/>
        <w:keepLines/>
        <w:widowControl w:val="0"/>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T</w:t>
      </w:r>
      <w:r w:rsidR="00D85703" w:rsidRPr="00D85703">
        <w:rPr>
          <w:rFonts w:ascii="Microsoft New Tai Lue" w:hAnsi="Microsoft New Tai Lue" w:cs="Microsoft New Tai Lue"/>
          <w:color w:val="000000"/>
          <w:sz w:val="24"/>
          <w:szCs w:val="24"/>
        </w:rPr>
        <w:t xml:space="preserve">he number of people with Long Covid </w:t>
      </w:r>
      <w:r w:rsidR="00FE53EA">
        <w:rPr>
          <w:rFonts w:ascii="Microsoft New Tai Lue" w:hAnsi="Microsoft New Tai Lue" w:cs="Microsoft New Tai Lue"/>
          <w:color w:val="000000"/>
          <w:sz w:val="24"/>
          <w:szCs w:val="24"/>
        </w:rPr>
        <w:t>continues to increase</w:t>
      </w:r>
      <w:r w:rsidR="00D85703" w:rsidRPr="00D85703">
        <w:rPr>
          <w:rFonts w:ascii="Microsoft New Tai Lue" w:hAnsi="Microsoft New Tai Lue" w:cs="Microsoft New Tai Lue"/>
          <w:color w:val="000000"/>
          <w:sz w:val="24"/>
          <w:szCs w:val="24"/>
        </w:rPr>
        <w:t>.</w:t>
      </w:r>
      <w:r w:rsidR="00D85703">
        <w:rPr>
          <w:rFonts w:ascii="Microsoft New Tai Lue" w:hAnsi="Microsoft New Tai Lue" w:cs="Microsoft New Tai Lue"/>
          <w:color w:val="000000"/>
          <w:sz w:val="24"/>
          <w:szCs w:val="24"/>
        </w:rPr>
        <w:t xml:space="preserve"> </w:t>
      </w:r>
      <w:r>
        <w:rPr>
          <w:rFonts w:ascii="Microsoft New Tai Lue" w:hAnsi="Microsoft New Tai Lue" w:cs="Microsoft New Tai Lue"/>
          <w:color w:val="000000"/>
          <w:sz w:val="24"/>
          <w:szCs w:val="24"/>
        </w:rPr>
        <w:t xml:space="preserve">It is </w:t>
      </w:r>
      <w:r w:rsidR="00D85703" w:rsidRPr="00D85703">
        <w:rPr>
          <w:rFonts w:ascii="Microsoft New Tai Lue" w:hAnsi="Microsoft New Tai Lue" w:cs="Microsoft New Tai Lue"/>
          <w:color w:val="000000"/>
          <w:sz w:val="24"/>
          <w:szCs w:val="24"/>
        </w:rPr>
        <w:t>not known how new variants may change the current evidence base.</w:t>
      </w:r>
      <w:r w:rsidR="00D85703">
        <w:rPr>
          <w:rFonts w:ascii="Microsoft New Tai Lue" w:hAnsi="Microsoft New Tai Lue" w:cs="Microsoft New Tai Lue"/>
          <w:color w:val="000000"/>
          <w:sz w:val="24"/>
          <w:szCs w:val="24"/>
        </w:rPr>
        <w:t xml:space="preserve"> </w:t>
      </w:r>
      <w:r w:rsidR="00CD65CD">
        <w:rPr>
          <w:rFonts w:ascii="Microsoft New Tai Lue" w:hAnsi="Microsoft New Tai Lue" w:cs="Microsoft New Tai Lue"/>
          <w:color w:val="000000"/>
          <w:sz w:val="24"/>
          <w:szCs w:val="24"/>
        </w:rPr>
        <w:t xml:space="preserve">We </w:t>
      </w:r>
      <w:r w:rsidR="00775AFC">
        <w:rPr>
          <w:rFonts w:ascii="Microsoft New Tai Lue" w:hAnsi="Microsoft New Tai Lue" w:cs="Microsoft New Tai Lue"/>
          <w:color w:val="000000"/>
          <w:sz w:val="24"/>
          <w:szCs w:val="24"/>
        </w:rPr>
        <w:t>do not</w:t>
      </w:r>
      <w:r w:rsidR="00CD65CD">
        <w:rPr>
          <w:rFonts w:ascii="Microsoft New Tai Lue" w:hAnsi="Microsoft New Tai Lue" w:cs="Microsoft New Tai Lue"/>
          <w:color w:val="000000"/>
          <w:sz w:val="24"/>
          <w:szCs w:val="24"/>
        </w:rPr>
        <w:t xml:space="preserve"> have all the answers yet as Covid-19 is still very new</w:t>
      </w:r>
      <w:r w:rsidR="00303CC7">
        <w:rPr>
          <w:rFonts w:ascii="Microsoft New Tai Lue" w:hAnsi="Microsoft New Tai Lue" w:cs="Microsoft New Tai Lue"/>
          <w:color w:val="000000"/>
          <w:sz w:val="24"/>
          <w:szCs w:val="24"/>
        </w:rPr>
        <w:t>. A</w:t>
      </w:r>
      <w:r w:rsidR="000F6C92">
        <w:rPr>
          <w:rFonts w:ascii="Microsoft New Tai Lue" w:hAnsi="Microsoft New Tai Lue" w:cs="Microsoft New Tai Lue"/>
          <w:color w:val="000000"/>
          <w:sz w:val="24"/>
          <w:szCs w:val="24"/>
        </w:rPr>
        <w:t>s the pandemic progresses</w:t>
      </w:r>
      <w:r w:rsidR="0048685F">
        <w:rPr>
          <w:rFonts w:ascii="Microsoft New Tai Lue" w:hAnsi="Microsoft New Tai Lue" w:cs="Microsoft New Tai Lue"/>
          <w:color w:val="000000"/>
          <w:sz w:val="24"/>
          <w:szCs w:val="24"/>
        </w:rPr>
        <w:t>,</w:t>
      </w:r>
      <w:r w:rsidR="000F6C92">
        <w:rPr>
          <w:rFonts w:ascii="Microsoft New Tai Lue" w:hAnsi="Microsoft New Tai Lue" w:cs="Microsoft New Tai Lue"/>
          <w:color w:val="000000"/>
          <w:sz w:val="24"/>
          <w:szCs w:val="24"/>
        </w:rPr>
        <w:t xml:space="preserve"> more </w:t>
      </w:r>
      <w:r w:rsidR="00303CC7">
        <w:rPr>
          <w:rFonts w:ascii="Microsoft New Tai Lue" w:hAnsi="Microsoft New Tai Lue" w:cs="Microsoft New Tai Lue"/>
          <w:color w:val="000000"/>
          <w:sz w:val="24"/>
          <w:szCs w:val="24"/>
        </w:rPr>
        <w:t xml:space="preserve">research and </w:t>
      </w:r>
      <w:r w:rsidR="000F6C92">
        <w:rPr>
          <w:rFonts w:ascii="Microsoft New Tai Lue" w:hAnsi="Microsoft New Tai Lue" w:cs="Microsoft New Tai Lue"/>
          <w:color w:val="000000"/>
          <w:sz w:val="24"/>
          <w:szCs w:val="24"/>
        </w:rPr>
        <w:t xml:space="preserve">evidence </w:t>
      </w:r>
      <w:r w:rsidR="00B23E0D">
        <w:rPr>
          <w:rFonts w:ascii="Microsoft New Tai Lue" w:hAnsi="Microsoft New Tai Lue" w:cs="Microsoft New Tai Lue"/>
          <w:color w:val="000000"/>
          <w:sz w:val="24"/>
          <w:szCs w:val="24"/>
        </w:rPr>
        <w:t>inform</w:t>
      </w:r>
      <w:r w:rsidR="0052075E">
        <w:rPr>
          <w:rFonts w:ascii="Microsoft New Tai Lue" w:hAnsi="Microsoft New Tai Lue" w:cs="Microsoft New Tai Lue"/>
          <w:color w:val="000000"/>
          <w:sz w:val="24"/>
          <w:szCs w:val="24"/>
        </w:rPr>
        <w:t>s</w:t>
      </w:r>
      <w:r w:rsidR="008A4CD8">
        <w:rPr>
          <w:rFonts w:ascii="Microsoft New Tai Lue" w:hAnsi="Microsoft New Tai Lue" w:cs="Microsoft New Tai Lue"/>
          <w:color w:val="000000"/>
          <w:sz w:val="24"/>
          <w:szCs w:val="24"/>
        </w:rPr>
        <w:t xml:space="preserve"> our understanding of this new disease</w:t>
      </w:r>
      <w:r w:rsidR="00CD65CD">
        <w:rPr>
          <w:rFonts w:ascii="Microsoft New Tai Lue" w:hAnsi="Microsoft New Tai Lue" w:cs="Microsoft New Tai Lue"/>
          <w:color w:val="000000"/>
          <w:sz w:val="24"/>
          <w:szCs w:val="24"/>
        </w:rPr>
        <w:t xml:space="preserve">. </w:t>
      </w:r>
    </w:p>
    <w:p w14:paraId="2E378DC1" w14:textId="2445E661" w:rsidR="00D50E2E" w:rsidRDefault="00D50E2E" w:rsidP="00D0420A">
      <w:pPr>
        <w:keepNext/>
        <w:keepLines/>
        <w:widowControl w:val="0"/>
        <w:jc w:val="both"/>
        <w:rPr>
          <w:rFonts w:ascii="Microsoft New Tai Lue" w:hAnsi="Microsoft New Tai Lue" w:cs="Microsoft New Tai Lue"/>
          <w:color w:val="000000"/>
          <w:sz w:val="24"/>
          <w:szCs w:val="24"/>
        </w:rPr>
      </w:pPr>
    </w:p>
    <w:p w14:paraId="28A3D2BC" w14:textId="6A47B9D7" w:rsidR="00D50E2E" w:rsidRDefault="00D17D37" w:rsidP="00D0420A">
      <w:pPr>
        <w:keepNext/>
        <w:keepLines/>
        <w:widowControl w:val="0"/>
        <w:jc w:val="both"/>
        <w:rPr>
          <w:rFonts w:ascii="Microsoft New Tai Lue" w:hAnsi="Microsoft New Tai Lue" w:cs="Microsoft New Tai Lue"/>
          <w:b/>
          <w:bCs/>
          <w:color w:val="000000"/>
          <w:sz w:val="24"/>
          <w:szCs w:val="24"/>
        </w:rPr>
      </w:pPr>
      <w:r w:rsidRPr="00D17D37">
        <w:rPr>
          <w:rFonts w:ascii="Microsoft New Tai Lue" w:hAnsi="Microsoft New Tai Lue" w:cs="Microsoft New Tai Lue"/>
          <w:b/>
          <w:bCs/>
          <w:color w:val="000000"/>
          <w:sz w:val="24"/>
          <w:szCs w:val="24"/>
        </w:rPr>
        <w:t>Key Points:</w:t>
      </w:r>
    </w:p>
    <w:p w14:paraId="2BE32C8C" w14:textId="038591D1" w:rsidR="00FC4C05" w:rsidRDefault="000A26BA" w:rsidP="00D17D37">
      <w:pPr>
        <w:keepNext/>
        <w:keepLines/>
        <w:widowControl w:val="0"/>
        <w:numPr>
          <w:ilvl w:val="0"/>
          <w:numId w:val="6"/>
        </w:numPr>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Long</w:t>
      </w:r>
      <w:r w:rsidR="00FC4C05">
        <w:rPr>
          <w:rFonts w:ascii="Microsoft New Tai Lue" w:hAnsi="Microsoft New Tai Lue" w:cs="Microsoft New Tai Lue"/>
          <w:color w:val="000000"/>
          <w:sz w:val="24"/>
          <w:szCs w:val="24"/>
        </w:rPr>
        <w:t>-term symptoms after Covid-19 are common</w:t>
      </w:r>
      <w:r w:rsidR="003E74E3">
        <w:rPr>
          <w:rFonts w:ascii="Microsoft New Tai Lue" w:hAnsi="Microsoft New Tai Lue" w:cs="Microsoft New Tai Lue"/>
          <w:color w:val="000000"/>
          <w:sz w:val="24"/>
          <w:szCs w:val="24"/>
        </w:rPr>
        <w:t xml:space="preserve">, even in people who only had mild </w:t>
      </w:r>
      <w:r w:rsidR="009562CB">
        <w:rPr>
          <w:rFonts w:ascii="Microsoft New Tai Lue" w:hAnsi="Microsoft New Tai Lue" w:cs="Microsoft New Tai Lue"/>
          <w:color w:val="000000"/>
          <w:sz w:val="24"/>
          <w:szCs w:val="24"/>
        </w:rPr>
        <w:t>initial symptoms</w:t>
      </w:r>
      <w:r w:rsidR="00FC4C05">
        <w:rPr>
          <w:rFonts w:ascii="Microsoft New Tai Lue" w:hAnsi="Microsoft New Tai Lue" w:cs="Microsoft New Tai Lue"/>
          <w:color w:val="000000"/>
          <w:sz w:val="24"/>
          <w:szCs w:val="24"/>
        </w:rPr>
        <w:t xml:space="preserve">. </w:t>
      </w:r>
    </w:p>
    <w:p w14:paraId="770999E7" w14:textId="46218421" w:rsidR="000A26BA" w:rsidRDefault="006D4801" w:rsidP="00D17D37">
      <w:pPr>
        <w:keepNext/>
        <w:keepLines/>
        <w:widowControl w:val="0"/>
        <w:numPr>
          <w:ilvl w:val="0"/>
          <w:numId w:val="6"/>
        </w:numPr>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S</w:t>
      </w:r>
      <w:r w:rsidR="000A26BA">
        <w:rPr>
          <w:rFonts w:ascii="Microsoft New Tai Lue" w:hAnsi="Microsoft New Tai Lue" w:cs="Microsoft New Tai Lue"/>
          <w:color w:val="000000"/>
          <w:sz w:val="24"/>
          <w:szCs w:val="24"/>
        </w:rPr>
        <w:t>ome people still have symptoms six months after initial illness.</w:t>
      </w:r>
    </w:p>
    <w:p w14:paraId="4BA49AA7" w14:textId="7F799CA2" w:rsidR="001F77A2" w:rsidRPr="00671D91" w:rsidRDefault="00526E03" w:rsidP="00671D91">
      <w:pPr>
        <w:keepNext/>
        <w:keepLines/>
        <w:widowControl w:val="0"/>
        <w:numPr>
          <w:ilvl w:val="0"/>
          <w:numId w:val="6"/>
        </w:numPr>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Everyone</w:t>
      </w:r>
      <w:r w:rsidR="005E5C5D">
        <w:rPr>
          <w:rFonts w:ascii="Microsoft New Tai Lue" w:hAnsi="Microsoft New Tai Lue" w:cs="Microsoft New Tai Lue"/>
          <w:color w:val="000000"/>
          <w:sz w:val="24"/>
          <w:szCs w:val="24"/>
        </w:rPr>
        <w:t>, i</w:t>
      </w:r>
      <w:r w:rsidRPr="00526E03">
        <w:rPr>
          <w:rFonts w:ascii="Microsoft New Tai Lue" w:hAnsi="Microsoft New Tai Lue" w:cs="Microsoft New Tai Lue"/>
          <w:color w:val="000000"/>
          <w:sz w:val="24"/>
          <w:szCs w:val="24"/>
        </w:rPr>
        <w:t>ncluding young people,</w:t>
      </w:r>
      <w:r w:rsidR="005E5C5D">
        <w:rPr>
          <w:rFonts w:ascii="Microsoft New Tai Lue" w:hAnsi="Microsoft New Tai Lue" w:cs="Microsoft New Tai Lue"/>
          <w:color w:val="000000"/>
          <w:sz w:val="24"/>
          <w:szCs w:val="24"/>
        </w:rPr>
        <w:t xml:space="preserve"> should be aware </w:t>
      </w:r>
      <w:r w:rsidRPr="00526E03">
        <w:rPr>
          <w:rFonts w:ascii="Microsoft New Tai Lue" w:hAnsi="Microsoft New Tai Lue" w:cs="Microsoft New Tai Lue"/>
          <w:color w:val="000000"/>
          <w:sz w:val="24"/>
          <w:szCs w:val="24"/>
        </w:rPr>
        <w:t>that Covid-19 is indiscriminate and can have long-term and potentially devastating effects.</w:t>
      </w:r>
    </w:p>
    <w:p w14:paraId="4DFE0788" w14:textId="71DA477C" w:rsidR="005E5C5D" w:rsidRPr="00526E03" w:rsidRDefault="00FA27E6" w:rsidP="00D17D37">
      <w:pPr>
        <w:keepNext/>
        <w:keepLines/>
        <w:widowControl w:val="0"/>
        <w:numPr>
          <w:ilvl w:val="0"/>
          <w:numId w:val="6"/>
        </w:numPr>
        <w:jc w:val="both"/>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Long Covid is still</w:t>
      </w:r>
      <w:r w:rsidRPr="00FA27E6">
        <w:rPr>
          <w:rFonts w:ascii="Microsoft New Tai Lue" w:hAnsi="Microsoft New Tai Lue" w:cs="Microsoft New Tai Lue"/>
          <w:color w:val="000000"/>
          <w:sz w:val="24"/>
          <w:szCs w:val="24"/>
        </w:rPr>
        <w:t xml:space="preserve"> not well understood, though our knowledge about it is growing</w:t>
      </w:r>
      <w:r>
        <w:rPr>
          <w:rFonts w:ascii="Microsoft New Tai Lue" w:hAnsi="Microsoft New Tai Lue" w:cs="Microsoft New Tai Lue"/>
          <w:color w:val="000000"/>
          <w:sz w:val="24"/>
          <w:szCs w:val="24"/>
        </w:rPr>
        <w:t>.</w:t>
      </w:r>
    </w:p>
    <w:p w14:paraId="47875D49" w14:textId="77777777" w:rsidR="00136ADC" w:rsidRPr="00136ADC" w:rsidRDefault="00136ADC" w:rsidP="00780BDC">
      <w:pPr>
        <w:keepNext/>
        <w:keepLines/>
        <w:widowControl w:val="0"/>
        <w:rPr>
          <w:color w:val="FF0000"/>
          <w:sz w:val="28"/>
          <w:szCs w:val="28"/>
        </w:rPr>
      </w:pP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6480"/>
      </w:tblGrid>
      <w:tr w:rsidR="00394AA3" w14:paraId="47BA7A1B" w14:textId="77777777" w:rsidTr="00B60BC4">
        <w:trPr>
          <w:trHeight w:val="696"/>
        </w:trPr>
        <w:tc>
          <w:tcPr>
            <w:tcW w:w="2624" w:type="dxa"/>
            <w:tcBorders>
              <w:top w:val="single" w:sz="4" w:space="0" w:color="auto"/>
              <w:left w:val="single" w:sz="4" w:space="0" w:color="auto"/>
              <w:bottom w:val="single" w:sz="4" w:space="0" w:color="auto"/>
              <w:right w:val="single" w:sz="4" w:space="0" w:color="auto"/>
            </w:tcBorders>
          </w:tcPr>
          <w:p w14:paraId="11C12831" w14:textId="0A07D074" w:rsidR="00394AA3" w:rsidRDefault="00394AA3" w:rsidP="003F2838">
            <w:pPr>
              <w:keepNext/>
              <w:keepLines/>
              <w:widowControl w:val="0"/>
              <w:rPr>
                <w:sz w:val="24"/>
                <w:szCs w:val="24"/>
              </w:rPr>
            </w:pPr>
            <w:r>
              <w:rPr>
                <w:sz w:val="24"/>
                <w:szCs w:val="24"/>
              </w:rPr>
              <w:t xml:space="preserve">For more information please contact: </w:t>
            </w:r>
          </w:p>
        </w:tc>
        <w:tc>
          <w:tcPr>
            <w:tcW w:w="6480" w:type="dxa"/>
            <w:tcBorders>
              <w:top w:val="single" w:sz="4" w:space="0" w:color="auto"/>
              <w:left w:val="single" w:sz="4" w:space="0" w:color="auto"/>
              <w:bottom w:val="single" w:sz="4" w:space="0" w:color="auto"/>
              <w:right w:val="single" w:sz="4" w:space="0" w:color="auto"/>
            </w:tcBorders>
            <w:hideMark/>
          </w:tcPr>
          <w:p w14:paraId="65995E10" w14:textId="550ECEFA" w:rsidR="00B60BC4" w:rsidRDefault="00B60BC4" w:rsidP="00B60BC4">
            <w:pPr>
              <w:keepNext/>
              <w:keepLines/>
              <w:widowControl w:val="0"/>
              <w:rPr>
                <w:sz w:val="24"/>
                <w:szCs w:val="24"/>
              </w:rPr>
            </w:pPr>
            <w:r>
              <w:rPr>
                <w:sz w:val="24"/>
                <w:szCs w:val="24"/>
              </w:rPr>
              <w:t xml:space="preserve"> </w:t>
            </w:r>
            <w:hyperlink r:id="rId16" w:history="1">
              <w:r w:rsidR="00187AD3" w:rsidRPr="00C5547E">
                <w:rPr>
                  <w:rStyle w:val="Hyperlink"/>
                  <w:sz w:val="24"/>
                  <w:szCs w:val="24"/>
                </w:rPr>
                <w:t>lwoolway@somerset.gov.uk</w:t>
              </w:r>
            </w:hyperlink>
            <w:r w:rsidR="00187AD3">
              <w:rPr>
                <w:sz w:val="24"/>
                <w:szCs w:val="24"/>
              </w:rPr>
              <w:t xml:space="preserve"> </w:t>
            </w:r>
          </w:p>
        </w:tc>
      </w:tr>
    </w:tbl>
    <w:p w14:paraId="57EB4608" w14:textId="77777777" w:rsidR="00FA43B0" w:rsidRPr="006D4D25" w:rsidRDefault="00FA43B0">
      <w:pPr>
        <w:rPr>
          <w:rFonts w:ascii="Microsoft New Tai Lue" w:hAnsi="Microsoft New Tai Lue" w:cs="Microsoft New Tai Lue"/>
        </w:rPr>
      </w:pPr>
    </w:p>
    <w:sectPr w:rsidR="00FA43B0" w:rsidRPr="006D4D25" w:rsidSect="00A17575">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C4A6" w14:textId="77777777" w:rsidR="00760465" w:rsidRDefault="00760465" w:rsidP="00A975BD">
      <w:r>
        <w:separator/>
      </w:r>
    </w:p>
  </w:endnote>
  <w:endnote w:type="continuationSeparator" w:id="0">
    <w:p w14:paraId="35876758" w14:textId="77777777" w:rsidR="00760465" w:rsidRDefault="00760465"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9BB6" w14:textId="2712BA44" w:rsidR="00A975BD" w:rsidRDefault="00187AD3">
    <w:pPr>
      <w:pStyle w:val="Footer"/>
    </w:pPr>
    <w:r>
      <w:rPr>
        <w:noProof/>
      </w:rPr>
      <w:drawing>
        <wp:anchor distT="0" distB="0" distL="114300" distR="114300" simplePos="0" relativeHeight="251657728" behindDoc="1" locked="0" layoutInCell="1" allowOverlap="1" wp14:anchorId="25143791" wp14:editId="0DF91120">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pic:spPr>
              </pic:pic>
            </a:graphicData>
          </a:graphic>
          <wp14:sizeRelH relativeFrom="page">
            <wp14:pctWidth>0</wp14:pctWidth>
          </wp14:sizeRelH>
          <wp14:sizeRelV relativeFrom="page">
            <wp14:pctHeight>0</wp14:pctHeight>
          </wp14:sizeRelV>
        </wp:anchor>
      </w:drawing>
    </w:r>
  </w:p>
  <w:p w14:paraId="20FE430D" w14:textId="77777777" w:rsidR="00A975BD" w:rsidRDefault="00A9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4047" w14:textId="77777777" w:rsidR="00760465" w:rsidRDefault="00760465" w:rsidP="00A975BD">
      <w:r>
        <w:separator/>
      </w:r>
    </w:p>
  </w:footnote>
  <w:footnote w:type="continuationSeparator" w:id="0">
    <w:p w14:paraId="4417D434" w14:textId="77777777" w:rsidR="00760465" w:rsidRDefault="00760465" w:rsidP="00A9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AFE"/>
    <w:multiLevelType w:val="hybridMultilevel"/>
    <w:tmpl w:val="D2C0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81281A"/>
    <w:multiLevelType w:val="hybridMultilevel"/>
    <w:tmpl w:val="494EC87A"/>
    <w:lvl w:ilvl="0" w:tplc="A1E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3443"/>
    <w:multiLevelType w:val="hybridMultilevel"/>
    <w:tmpl w:val="6B4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948BB"/>
    <w:multiLevelType w:val="hybridMultilevel"/>
    <w:tmpl w:val="82848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B3575B"/>
    <w:multiLevelType w:val="hybridMultilevel"/>
    <w:tmpl w:val="BD840E66"/>
    <w:lvl w:ilvl="0" w:tplc="A1E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85D3D"/>
    <w:multiLevelType w:val="hybridMultilevel"/>
    <w:tmpl w:val="8B06F4FE"/>
    <w:lvl w:ilvl="0" w:tplc="A1E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716C6"/>
    <w:rsid w:val="000A26BA"/>
    <w:rsid w:val="000A6314"/>
    <w:rsid w:val="000A6E1C"/>
    <w:rsid w:val="000B364F"/>
    <w:rsid w:val="000B42EE"/>
    <w:rsid w:val="000C532D"/>
    <w:rsid w:val="000D7481"/>
    <w:rsid w:val="000E37DC"/>
    <w:rsid w:val="000F5739"/>
    <w:rsid w:val="000F6C92"/>
    <w:rsid w:val="001077C1"/>
    <w:rsid w:val="00126B57"/>
    <w:rsid w:val="00126D78"/>
    <w:rsid w:val="00130F40"/>
    <w:rsid w:val="00136ADC"/>
    <w:rsid w:val="001415F7"/>
    <w:rsid w:val="00141783"/>
    <w:rsid w:val="00141D49"/>
    <w:rsid w:val="00152B7D"/>
    <w:rsid w:val="00166A43"/>
    <w:rsid w:val="00171CA8"/>
    <w:rsid w:val="00173988"/>
    <w:rsid w:val="00176EAC"/>
    <w:rsid w:val="00187AD3"/>
    <w:rsid w:val="001951E6"/>
    <w:rsid w:val="001A346E"/>
    <w:rsid w:val="001A379E"/>
    <w:rsid w:val="001A65BF"/>
    <w:rsid w:val="001B6983"/>
    <w:rsid w:val="001C2B7F"/>
    <w:rsid w:val="001C662F"/>
    <w:rsid w:val="001F77A2"/>
    <w:rsid w:val="002027A9"/>
    <w:rsid w:val="00217A2B"/>
    <w:rsid w:val="00252F8F"/>
    <w:rsid w:val="002729B4"/>
    <w:rsid w:val="0028071A"/>
    <w:rsid w:val="00291D2B"/>
    <w:rsid w:val="002A4F72"/>
    <w:rsid w:val="002B1127"/>
    <w:rsid w:val="002B2F91"/>
    <w:rsid w:val="002B51B9"/>
    <w:rsid w:val="002C2B9D"/>
    <w:rsid w:val="002D0AB4"/>
    <w:rsid w:val="00302FAC"/>
    <w:rsid w:val="00303CC7"/>
    <w:rsid w:val="00370B7A"/>
    <w:rsid w:val="00382A9C"/>
    <w:rsid w:val="00394AA3"/>
    <w:rsid w:val="003C1EA3"/>
    <w:rsid w:val="003D0812"/>
    <w:rsid w:val="003E06B1"/>
    <w:rsid w:val="003E74E3"/>
    <w:rsid w:val="003F2838"/>
    <w:rsid w:val="00413841"/>
    <w:rsid w:val="00425557"/>
    <w:rsid w:val="00437B79"/>
    <w:rsid w:val="004417BC"/>
    <w:rsid w:val="00444B61"/>
    <w:rsid w:val="0048685F"/>
    <w:rsid w:val="0048745D"/>
    <w:rsid w:val="004950DC"/>
    <w:rsid w:val="004B145E"/>
    <w:rsid w:val="004B4B51"/>
    <w:rsid w:val="004C00D9"/>
    <w:rsid w:val="004C6C24"/>
    <w:rsid w:val="004D5352"/>
    <w:rsid w:val="005138FD"/>
    <w:rsid w:val="0052075E"/>
    <w:rsid w:val="005241BA"/>
    <w:rsid w:val="00526E03"/>
    <w:rsid w:val="00555ACC"/>
    <w:rsid w:val="00577218"/>
    <w:rsid w:val="005864ED"/>
    <w:rsid w:val="00594EE0"/>
    <w:rsid w:val="005962AE"/>
    <w:rsid w:val="005A7C87"/>
    <w:rsid w:val="005C5701"/>
    <w:rsid w:val="005D2790"/>
    <w:rsid w:val="005D2C8F"/>
    <w:rsid w:val="005D35C8"/>
    <w:rsid w:val="005E5C5D"/>
    <w:rsid w:val="005F4AAC"/>
    <w:rsid w:val="006014A3"/>
    <w:rsid w:val="0062727A"/>
    <w:rsid w:val="00647711"/>
    <w:rsid w:val="00651A88"/>
    <w:rsid w:val="00651AFB"/>
    <w:rsid w:val="006608B0"/>
    <w:rsid w:val="00671D91"/>
    <w:rsid w:val="00681C75"/>
    <w:rsid w:val="006932BC"/>
    <w:rsid w:val="006D4801"/>
    <w:rsid w:val="006D4D25"/>
    <w:rsid w:val="006F3BE4"/>
    <w:rsid w:val="006F64CE"/>
    <w:rsid w:val="00705F29"/>
    <w:rsid w:val="00722818"/>
    <w:rsid w:val="007271E4"/>
    <w:rsid w:val="00754788"/>
    <w:rsid w:val="00760465"/>
    <w:rsid w:val="00765DAF"/>
    <w:rsid w:val="00774F4B"/>
    <w:rsid w:val="00775AFC"/>
    <w:rsid w:val="00780BDC"/>
    <w:rsid w:val="007863D4"/>
    <w:rsid w:val="007C107C"/>
    <w:rsid w:val="0080575E"/>
    <w:rsid w:val="008137D5"/>
    <w:rsid w:val="00827B39"/>
    <w:rsid w:val="00833EB6"/>
    <w:rsid w:val="00843842"/>
    <w:rsid w:val="00852081"/>
    <w:rsid w:val="0086334C"/>
    <w:rsid w:val="008878D5"/>
    <w:rsid w:val="008A4CD8"/>
    <w:rsid w:val="008B1F2D"/>
    <w:rsid w:val="008B7A00"/>
    <w:rsid w:val="008B7CFB"/>
    <w:rsid w:val="008C7414"/>
    <w:rsid w:val="008D2738"/>
    <w:rsid w:val="008F47C2"/>
    <w:rsid w:val="008F5690"/>
    <w:rsid w:val="008F5CAD"/>
    <w:rsid w:val="0090642F"/>
    <w:rsid w:val="00906B94"/>
    <w:rsid w:val="00927DA6"/>
    <w:rsid w:val="00944668"/>
    <w:rsid w:val="009562CB"/>
    <w:rsid w:val="0097428F"/>
    <w:rsid w:val="009A448A"/>
    <w:rsid w:val="009C1C8F"/>
    <w:rsid w:val="00A05D62"/>
    <w:rsid w:val="00A11EB2"/>
    <w:rsid w:val="00A17575"/>
    <w:rsid w:val="00A5202A"/>
    <w:rsid w:val="00A54C5D"/>
    <w:rsid w:val="00A5782F"/>
    <w:rsid w:val="00A975BD"/>
    <w:rsid w:val="00AF657A"/>
    <w:rsid w:val="00B04AEB"/>
    <w:rsid w:val="00B06FED"/>
    <w:rsid w:val="00B23E0D"/>
    <w:rsid w:val="00B32D0E"/>
    <w:rsid w:val="00B60BC4"/>
    <w:rsid w:val="00B8151A"/>
    <w:rsid w:val="00B91368"/>
    <w:rsid w:val="00BB17BA"/>
    <w:rsid w:val="00BE2C29"/>
    <w:rsid w:val="00C00236"/>
    <w:rsid w:val="00C1764A"/>
    <w:rsid w:val="00C22670"/>
    <w:rsid w:val="00C23F29"/>
    <w:rsid w:val="00C45E87"/>
    <w:rsid w:val="00C60161"/>
    <w:rsid w:val="00C64254"/>
    <w:rsid w:val="00C7052F"/>
    <w:rsid w:val="00C76513"/>
    <w:rsid w:val="00CA104E"/>
    <w:rsid w:val="00CC4033"/>
    <w:rsid w:val="00CD65CD"/>
    <w:rsid w:val="00CE1B67"/>
    <w:rsid w:val="00CE4B96"/>
    <w:rsid w:val="00D0420A"/>
    <w:rsid w:val="00D06ADD"/>
    <w:rsid w:val="00D17D37"/>
    <w:rsid w:val="00D223D2"/>
    <w:rsid w:val="00D23A6A"/>
    <w:rsid w:val="00D25C93"/>
    <w:rsid w:val="00D25F3A"/>
    <w:rsid w:val="00D303AA"/>
    <w:rsid w:val="00D367EF"/>
    <w:rsid w:val="00D37472"/>
    <w:rsid w:val="00D50E2E"/>
    <w:rsid w:val="00D63D8D"/>
    <w:rsid w:val="00D85703"/>
    <w:rsid w:val="00D85784"/>
    <w:rsid w:val="00D93D10"/>
    <w:rsid w:val="00DC3FBE"/>
    <w:rsid w:val="00DD7621"/>
    <w:rsid w:val="00DF40A7"/>
    <w:rsid w:val="00DF6121"/>
    <w:rsid w:val="00E05EC8"/>
    <w:rsid w:val="00E139AD"/>
    <w:rsid w:val="00E3095A"/>
    <w:rsid w:val="00E5177E"/>
    <w:rsid w:val="00E56116"/>
    <w:rsid w:val="00E64F03"/>
    <w:rsid w:val="00E776F3"/>
    <w:rsid w:val="00E92100"/>
    <w:rsid w:val="00EB7F9A"/>
    <w:rsid w:val="00EC4AE6"/>
    <w:rsid w:val="00ED69B1"/>
    <w:rsid w:val="00EE1897"/>
    <w:rsid w:val="00EE1F0B"/>
    <w:rsid w:val="00EE3EED"/>
    <w:rsid w:val="00EF3B6C"/>
    <w:rsid w:val="00EF503C"/>
    <w:rsid w:val="00F0196A"/>
    <w:rsid w:val="00F3185F"/>
    <w:rsid w:val="00F33A8A"/>
    <w:rsid w:val="00F34A67"/>
    <w:rsid w:val="00F74338"/>
    <w:rsid w:val="00FA207A"/>
    <w:rsid w:val="00FA27E6"/>
    <w:rsid w:val="00FA43B0"/>
    <w:rsid w:val="00FA5394"/>
    <w:rsid w:val="00FA6094"/>
    <w:rsid w:val="00FB1C24"/>
    <w:rsid w:val="00FC084E"/>
    <w:rsid w:val="00FC4C05"/>
    <w:rsid w:val="00FD76BF"/>
    <w:rsid w:val="00FE53EA"/>
    <w:rsid w:val="00FF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EFF81BB"/>
  <w14:defaultImageDpi w14:val="32767"/>
  <w15:chartTrackingRefBased/>
  <w15:docId w15:val="{DA59F7D6-9192-4E78-9FD9-72A33387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link w:val="Heading1Char"/>
    <w:qFormat/>
    <w:rsid w:val="006D4D25"/>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pPr>
  </w:style>
  <w:style w:type="character" w:customStyle="1" w:styleId="HeaderChar">
    <w:name w:val="Header Char"/>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pPr>
  </w:style>
  <w:style w:type="character" w:customStyle="1" w:styleId="FooterChar">
    <w:name w:val="Footer Char"/>
    <w:link w:val="Footer"/>
    <w:uiPriority w:val="99"/>
    <w:rsid w:val="00A975BD"/>
    <w:rPr>
      <w:lang w:val="en-GB"/>
    </w:rPr>
  </w:style>
  <w:style w:type="character" w:customStyle="1" w:styleId="Style8">
    <w:name w:val="Style8"/>
    <w:uiPriority w:val="1"/>
    <w:rsid w:val="00FA43B0"/>
    <w:rPr>
      <w:rFonts w:ascii="Arial" w:hAnsi="Arial"/>
      <w:b/>
      <w:color w:val="A91347"/>
      <w:sz w:val="24"/>
    </w:rPr>
  </w:style>
  <w:style w:type="character" w:customStyle="1" w:styleId="Heading1Char">
    <w:name w:val="Heading 1 Char"/>
    <w:link w:val="Heading1"/>
    <w:rsid w:val="006D4D25"/>
    <w:rPr>
      <w:rFonts w:ascii="Arial Unicode MS" w:eastAsia="Arial Unicode MS" w:hAnsi="Arial Unicode MS" w:cs="Arial Unicode MS"/>
      <w:b/>
      <w:bCs/>
      <w:kern w:val="36"/>
      <w:sz w:val="48"/>
      <w:szCs w:val="48"/>
    </w:rPr>
  </w:style>
  <w:style w:type="character" w:styleId="Hyperlink">
    <w:name w:val="Hyperlink"/>
    <w:unhideWhenUsed/>
    <w:rsid w:val="006D4D25"/>
    <w:rPr>
      <w:color w:val="0000FF"/>
      <w:u w:val="single"/>
    </w:rPr>
  </w:style>
  <w:style w:type="table" w:styleId="TableGrid">
    <w:name w:val="Table Grid"/>
    <w:basedOn w:val="TableNormal"/>
    <w:rsid w:val="006D4D2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6D4D25"/>
    <w:rPr>
      <w:color w:val="605E5C"/>
      <w:shd w:val="clear" w:color="auto" w:fill="E1DFDD"/>
    </w:rPr>
  </w:style>
  <w:style w:type="paragraph" w:styleId="BalloonText">
    <w:name w:val="Balloon Text"/>
    <w:basedOn w:val="Normal"/>
    <w:link w:val="BalloonTextChar"/>
    <w:uiPriority w:val="99"/>
    <w:semiHidden/>
    <w:unhideWhenUsed/>
    <w:rsid w:val="00C23F29"/>
    <w:rPr>
      <w:rFonts w:ascii="Segoe UI" w:hAnsi="Segoe UI" w:cs="Segoe UI"/>
      <w:sz w:val="18"/>
      <w:szCs w:val="18"/>
    </w:rPr>
  </w:style>
  <w:style w:type="character" w:customStyle="1" w:styleId="BalloonTextChar">
    <w:name w:val="Balloon Text Char"/>
    <w:link w:val="BalloonText"/>
    <w:uiPriority w:val="99"/>
    <w:semiHidden/>
    <w:rsid w:val="00C23F29"/>
    <w:rPr>
      <w:rFonts w:ascii="Segoe UI" w:hAnsi="Segoe UI" w:cs="Segoe UI"/>
      <w:sz w:val="18"/>
      <w:szCs w:val="18"/>
      <w:lang w:eastAsia="en-US"/>
    </w:rPr>
  </w:style>
  <w:style w:type="character" w:customStyle="1" w:styleId="ListParagraphChar">
    <w:name w:val="List Paragraph Char"/>
    <w:link w:val="ListParagraph"/>
    <w:uiPriority w:val="34"/>
    <w:locked/>
    <w:rsid w:val="00394AA3"/>
    <w:rPr>
      <w:rFonts w:ascii="Calibri" w:hAnsi="Calibri" w:cs="Calibri"/>
      <w:sz w:val="22"/>
      <w:szCs w:val="22"/>
      <w:lang w:bidi="he-IL"/>
    </w:rPr>
  </w:style>
  <w:style w:type="paragraph" w:styleId="ListParagraph">
    <w:name w:val="List Paragraph"/>
    <w:basedOn w:val="Normal"/>
    <w:link w:val="ListParagraphChar"/>
    <w:uiPriority w:val="34"/>
    <w:qFormat/>
    <w:rsid w:val="00394AA3"/>
    <w:pPr>
      <w:ind w:left="720"/>
    </w:pPr>
    <w:rPr>
      <w:rFonts w:ascii="Calibri" w:hAnsi="Calibri" w:cs="Calibri"/>
      <w:lang w:eastAsia="en-GB" w:bidi="he-IL"/>
    </w:rPr>
  </w:style>
  <w:style w:type="paragraph" w:styleId="NormalWeb">
    <w:name w:val="Normal (Web)"/>
    <w:basedOn w:val="Normal"/>
    <w:uiPriority w:val="99"/>
    <w:semiHidden/>
    <w:unhideWhenUsed/>
    <w:rsid w:val="00E9210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B06F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47">
      <w:bodyDiv w:val="1"/>
      <w:marLeft w:val="0"/>
      <w:marRight w:val="0"/>
      <w:marTop w:val="0"/>
      <w:marBottom w:val="0"/>
      <w:divBdr>
        <w:top w:val="none" w:sz="0" w:space="0" w:color="auto"/>
        <w:left w:val="none" w:sz="0" w:space="0" w:color="auto"/>
        <w:bottom w:val="none" w:sz="0" w:space="0" w:color="auto"/>
        <w:right w:val="none" w:sz="0" w:space="0" w:color="auto"/>
      </w:divBdr>
    </w:div>
    <w:div w:id="209463862">
      <w:bodyDiv w:val="1"/>
      <w:marLeft w:val="0"/>
      <w:marRight w:val="0"/>
      <w:marTop w:val="0"/>
      <w:marBottom w:val="0"/>
      <w:divBdr>
        <w:top w:val="none" w:sz="0" w:space="0" w:color="auto"/>
        <w:left w:val="none" w:sz="0" w:space="0" w:color="auto"/>
        <w:bottom w:val="none" w:sz="0" w:space="0" w:color="auto"/>
        <w:right w:val="none" w:sz="0" w:space="0" w:color="auto"/>
      </w:divBdr>
    </w:div>
    <w:div w:id="225996004">
      <w:marLeft w:val="0"/>
      <w:marRight w:val="0"/>
      <w:marTop w:val="0"/>
      <w:marBottom w:val="0"/>
      <w:divBdr>
        <w:top w:val="none" w:sz="0" w:space="0" w:color="auto"/>
        <w:left w:val="none" w:sz="0" w:space="0" w:color="auto"/>
        <w:bottom w:val="none" w:sz="0" w:space="0" w:color="auto"/>
        <w:right w:val="none" w:sz="0" w:space="0" w:color="auto"/>
      </w:divBdr>
    </w:div>
    <w:div w:id="374353947">
      <w:marLeft w:val="0"/>
      <w:marRight w:val="0"/>
      <w:marTop w:val="0"/>
      <w:marBottom w:val="0"/>
      <w:divBdr>
        <w:top w:val="none" w:sz="0" w:space="0" w:color="auto"/>
        <w:left w:val="none" w:sz="0" w:space="0" w:color="auto"/>
        <w:bottom w:val="none" w:sz="0" w:space="0" w:color="auto"/>
        <w:right w:val="none" w:sz="0" w:space="0" w:color="auto"/>
      </w:divBdr>
    </w:div>
    <w:div w:id="491457431">
      <w:marLeft w:val="0"/>
      <w:marRight w:val="0"/>
      <w:marTop w:val="0"/>
      <w:marBottom w:val="0"/>
      <w:divBdr>
        <w:top w:val="none" w:sz="0" w:space="0" w:color="auto"/>
        <w:left w:val="none" w:sz="0" w:space="0" w:color="auto"/>
        <w:bottom w:val="none" w:sz="0" w:space="0" w:color="auto"/>
        <w:right w:val="none" w:sz="0" w:space="0" w:color="auto"/>
      </w:divBdr>
    </w:div>
    <w:div w:id="533464080">
      <w:marLeft w:val="0"/>
      <w:marRight w:val="0"/>
      <w:marTop w:val="0"/>
      <w:marBottom w:val="0"/>
      <w:divBdr>
        <w:top w:val="none" w:sz="0" w:space="0" w:color="auto"/>
        <w:left w:val="none" w:sz="0" w:space="0" w:color="auto"/>
        <w:bottom w:val="none" w:sz="0" w:space="0" w:color="auto"/>
        <w:right w:val="none" w:sz="0" w:space="0" w:color="auto"/>
      </w:divBdr>
    </w:div>
    <w:div w:id="698628981">
      <w:marLeft w:val="0"/>
      <w:marRight w:val="0"/>
      <w:marTop w:val="0"/>
      <w:marBottom w:val="0"/>
      <w:divBdr>
        <w:top w:val="none" w:sz="0" w:space="0" w:color="auto"/>
        <w:left w:val="none" w:sz="0" w:space="0" w:color="auto"/>
        <w:bottom w:val="none" w:sz="0" w:space="0" w:color="auto"/>
        <w:right w:val="none" w:sz="0" w:space="0" w:color="auto"/>
      </w:divBdr>
    </w:div>
    <w:div w:id="728383028">
      <w:bodyDiv w:val="1"/>
      <w:marLeft w:val="0"/>
      <w:marRight w:val="0"/>
      <w:marTop w:val="0"/>
      <w:marBottom w:val="0"/>
      <w:divBdr>
        <w:top w:val="none" w:sz="0" w:space="0" w:color="auto"/>
        <w:left w:val="none" w:sz="0" w:space="0" w:color="auto"/>
        <w:bottom w:val="none" w:sz="0" w:space="0" w:color="auto"/>
        <w:right w:val="none" w:sz="0" w:space="0" w:color="auto"/>
      </w:divBdr>
    </w:div>
    <w:div w:id="1940212441">
      <w:marLeft w:val="0"/>
      <w:marRight w:val="0"/>
      <w:marTop w:val="0"/>
      <w:marBottom w:val="0"/>
      <w:divBdr>
        <w:top w:val="none" w:sz="0" w:space="0" w:color="auto"/>
        <w:left w:val="none" w:sz="0" w:space="0" w:color="auto"/>
        <w:bottom w:val="none" w:sz="0" w:space="0" w:color="auto"/>
        <w:right w:val="none" w:sz="0" w:space="0" w:color="auto"/>
      </w:divBdr>
    </w:div>
    <w:div w:id="1998725919">
      <w:bodyDiv w:val="1"/>
      <w:marLeft w:val="0"/>
      <w:marRight w:val="0"/>
      <w:marTop w:val="0"/>
      <w:marBottom w:val="0"/>
      <w:divBdr>
        <w:top w:val="none" w:sz="0" w:space="0" w:color="auto"/>
        <w:left w:val="none" w:sz="0" w:space="0" w:color="auto"/>
        <w:bottom w:val="none" w:sz="0" w:space="0" w:color="auto"/>
        <w:right w:val="none" w:sz="0" w:space="0" w:color="auto"/>
      </w:divBdr>
    </w:div>
    <w:div w:id="2054648944">
      <w:bodyDiv w:val="1"/>
      <w:marLeft w:val="0"/>
      <w:marRight w:val="0"/>
      <w:marTop w:val="0"/>
      <w:marBottom w:val="0"/>
      <w:divBdr>
        <w:top w:val="none" w:sz="0" w:space="0" w:color="auto"/>
        <w:left w:val="none" w:sz="0" w:space="0" w:color="auto"/>
        <w:bottom w:val="none" w:sz="0" w:space="0" w:color="auto"/>
        <w:right w:val="none" w:sz="0" w:space="0" w:color="auto"/>
      </w:divBdr>
      <w:divsChild>
        <w:div w:id="1300922307">
          <w:marLeft w:val="0"/>
          <w:marRight w:val="0"/>
          <w:marTop w:val="0"/>
          <w:marBottom w:val="0"/>
          <w:divBdr>
            <w:top w:val="none" w:sz="0" w:space="0" w:color="auto"/>
            <w:left w:val="none" w:sz="0" w:space="0" w:color="auto"/>
            <w:bottom w:val="none" w:sz="0" w:space="0" w:color="auto"/>
            <w:right w:val="none" w:sz="0" w:space="0" w:color="auto"/>
          </w:divBdr>
        </w:div>
        <w:div w:id="373238529">
          <w:marLeft w:val="0"/>
          <w:marRight w:val="0"/>
          <w:marTop w:val="0"/>
          <w:marBottom w:val="0"/>
          <w:divBdr>
            <w:top w:val="none" w:sz="0" w:space="0" w:color="auto"/>
            <w:left w:val="none" w:sz="0" w:space="0" w:color="auto"/>
            <w:bottom w:val="none" w:sz="0" w:space="0" w:color="auto"/>
            <w:right w:val="none" w:sz="0" w:space="0" w:color="auto"/>
          </w:divBdr>
        </w:div>
        <w:div w:id="12544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long-term-health-effects/covid-19-long-term-health-eff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woolway@somerse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ns.gov.uk/peoplepopulationandcommunity/healthandsocialcare/conditionsanddiseases/bulletins/prevalenceofongoingsymptomsfollowingcoronaviruscovid19infectionintheuk/1april202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ce.org.uk/guidance/ng1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329666F2-4B30-40D0-86E7-94278148B355}">
  <ds:schemaRefs>
    <ds:schemaRef ds:uri="http://schemas.openxmlformats.org/officeDocument/2006/bibliography"/>
  </ds:schemaRefs>
</ds:datastoreItem>
</file>

<file path=customXml/itemProps2.xml><?xml version="1.0" encoding="utf-8"?>
<ds:datastoreItem xmlns:ds="http://schemas.openxmlformats.org/officeDocument/2006/customXml" ds:itemID="{F4121CA0-A8A3-4128-BDBF-AA662725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3F2DB-9246-40C1-863C-603C4A76BEDB}">
  <ds:schemaRefs>
    <ds:schemaRef ds:uri="Microsoft.SharePoint.Taxonomy.ContentTypeSync"/>
  </ds:schemaRefs>
</ds:datastoreItem>
</file>

<file path=customXml/itemProps4.xml><?xml version="1.0" encoding="utf-8"?>
<ds:datastoreItem xmlns:ds="http://schemas.openxmlformats.org/officeDocument/2006/customXml" ds:itemID="{44C8F55F-13B8-4484-9629-BDD4D0EF978B}">
  <ds:schemaRefs>
    <ds:schemaRef ds:uri="http://schemas.microsoft.com/sharepoint/v3/contenttype/forms"/>
  </ds:schemaRefs>
</ds:datastoreItem>
</file>

<file path=customXml/itemProps5.xml><?xml version="1.0" encoding="utf-8"?>
<ds:datastoreItem xmlns:ds="http://schemas.openxmlformats.org/officeDocument/2006/customXml" ds:itemID="{E040776F-93A7-4D34-B545-F6F27F971335}">
  <ds:schemaRefs>
    <ds:schemaRef ds:uri="http://purl.org/dc/elements/1.1/"/>
    <ds:schemaRef ds:uri="http://www.w3.org/XML/1998/namespace"/>
    <ds:schemaRef ds:uri="ab749682-247d-4ba8-8c19-e8711ecad32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0e245b1-c3a5-48de-b38a-7f8c8bd905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Links>
    <vt:vector size="72" baseType="variant">
      <vt:variant>
        <vt:i4>983078</vt:i4>
      </vt:variant>
      <vt:variant>
        <vt:i4>33</vt:i4>
      </vt:variant>
      <vt:variant>
        <vt:i4>0</vt:i4>
      </vt:variant>
      <vt:variant>
        <vt:i4>5</vt:i4>
      </vt:variant>
      <vt:variant>
        <vt:lpwstr>mailto:laura.blake@somersetcf.org.uk</vt:lpwstr>
      </vt:variant>
      <vt:variant>
        <vt:lpwstr/>
      </vt:variant>
      <vt:variant>
        <vt:i4>4849690</vt:i4>
      </vt:variant>
      <vt:variant>
        <vt:i4>30</vt:i4>
      </vt:variant>
      <vt:variant>
        <vt:i4>0</vt:i4>
      </vt:variant>
      <vt:variant>
        <vt:i4>5</vt:i4>
      </vt:variant>
      <vt:variant>
        <vt:lpwstr>http://www.somersetcf.org.uk/tsf</vt:lpwstr>
      </vt:variant>
      <vt:variant>
        <vt:lpwstr/>
      </vt:variant>
      <vt:variant>
        <vt:i4>7536644</vt:i4>
      </vt:variant>
      <vt:variant>
        <vt:i4>27</vt:i4>
      </vt:variant>
      <vt:variant>
        <vt:i4>0</vt:i4>
      </vt:variant>
      <vt:variant>
        <vt:i4>5</vt:i4>
      </vt:variant>
      <vt:variant>
        <vt:lpwstr>mailto:support@sparksomerset.org.uk</vt:lpwstr>
      </vt:variant>
      <vt:variant>
        <vt:lpwstr/>
      </vt:variant>
      <vt:variant>
        <vt:i4>6553641</vt:i4>
      </vt:variant>
      <vt:variant>
        <vt:i4>24</vt:i4>
      </vt:variant>
      <vt:variant>
        <vt:i4>0</vt:i4>
      </vt:variant>
      <vt:variant>
        <vt:i4>5</vt:i4>
      </vt:variant>
      <vt:variant>
        <vt:lpwstr>https://eur01.safelinks.protection.outlook.com/?url=https%3A%2F%2Fsparksomerset.us11.list-manage.com%2Ftrack%2Fclick%3Fu%3Dbcc8d1f67695b144b4ffbe122%26id%3D2c6b1420ce%26e%3D763488abad&amp;data=02%7C01%7CCPhillips%40somerset.gov.uk%7C4b3ad7ee28324194fe4608d7e77d54f2%7Cb524f606f77a4aa28da2fe70343b0cce%7C0%7C0%7C637232397783290092&amp;sdata=wxr5%2BSoE81MwInmvHkv8lQrOFhzB1ckxDundDtIf82s%3D&amp;reserved=0</vt:lpwstr>
      </vt:variant>
      <vt:variant>
        <vt:lpwstr/>
      </vt:variant>
      <vt:variant>
        <vt:i4>3473452</vt:i4>
      </vt:variant>
      <vt:variant>
        <vt:i4>21</vt:i4>
      </vt:variant>
      <vt:variant>
        <vt:i4>0</vt:i4>
      </vt:variant>
      <vt:variant>
        <vt:i4>5</vt:i4>
      </vt:variant>
      <vt:variant>
        <vt:lpwstr>https://eur01.safelinks.protection.outlook.com/?url=https%3A%2F%2Fsparksomerset.us11.list-manage.com%2Ftrack%2Fclick%3Fu%3Dbcc8d1f67695b144b4ffbe122%26id%3Dcc22c3fb51%26e%3D763488abad&amp;data=02%7C01%7CCPhillips%40somerset.gov.uk%7C4b3ad7ee28324194fe4608d7e77d54f2%7Cb524f606f77a4aa28da2fe70343b0cce%7C0%7C0%7C637232397783280095&amp;sdata=WKIrRZTSYNt7mDGHNynfKjcqAx%2Btq1zK3EXweEdyBdY%3D&amp;reserved=0</vt:lpwstr>
      </vt:variant>
      <vt:variant>
        <vt:lpwstr/>
      </vt:variant>
      <vt:variant>
        <vt:i4>1441812</vt:i4>
      </vt:variant>
      <vt:variant>
        <vt:i4>18</vt:i4>
      </vt:variant>
      <vt:variant>
        <vt:i4>0</vt:i4>
      </vt:variant>
      <vt:variant>
        <vt:i4>5</vt:i4>
      </vt:variant>
      <vt:variant>
        <vt:lpwstr>https://sparksomerset.org.uk/training</vt:lpwstr>
      </vt:variant>
      <vt:variant>
        <vt:lpwstr/>
      </vt:variant>
      <vt:variant>
        <vt:i4>7864434</vt:i4>
      </vt:variant>
      <vt:variant>
        <vt:i4>15</vt:i4>
      </vt:variant>
      <vt:variant>
        <vt:i4>0</vt:i4>
      </vt:variant>
      <vt:variant>
        <vt:i4>5</vt:i4>
      </vt:variant>
      <vt:variant>
        <vt:lpwstr>https://www.sparksomerset.org.uk/guidance-cov-19-groups</vt:lpwstr>
      </vt:variant>
      <vt:variant>
        <vt:lpwstr/>
      </vt:variant>
      <vt:variant>
        <vt:i4>7078001</vt:i4>
      </vt:variant>
      <vt:variant>
        <vt:i4>12</vt:i4>
      </vt:variant>
      <vt:variant>
        <vt:i4>0</vt:i4>
      </vt:variant>
      <vt:variant>
        <vt:i4>5</vt:i4>
      </vt:variant>
      <vt:variant>
        <vt:lpwstr>https://eur01.safelinks.protection.outlook.com/?url=https%3A%2F%2Fwww.corona-helpers.co.uk%2F&amp;data=02%7C01%7CCPhillips%40somerset.gov.uk%7C4b3ad7ee28324194fe4608d7e77d54f2%7Cb524f606f77a4aa28da2fe70343b0cce%7C0%7C0%7C637232397783260108&amp;sdata=SppBIDedEKdRrlQWgbkQ0i91RE1ImAk%2BSGVpC3iFDYw%3D&amp;reserved=0</vt:lpwstr>
      </vt:variant>
      <vt:variant>
        <vt:lpwstr/>
      </vt:variant>
      <vt:variant>
        <vt:i4>3145836</vt:i4>
      </vt:variant>
      <vt:variant>
        <vt:i4>9</vt:i4>
      </vt:variant>
      <vt:variant>
        <vt:i4>0</vt:i4>
      </vt:variant>
      <vt:variant>
        <vt:i4>5</vt:i4>
      </vt:variant>
      <vt:variant>
        <vt:lpwstr>https://eur01.safelinks.protection.outlook.com/?url=https%3A%2F%2Fdmtrk.net%2FKC8-6UDQ6-I96JVJ-419SX4-1%2Fc.aspx&amp;data=02%7C01%7Ccphillips%40somerset.gov.uk%7C7604c294afc74475562808d7e78eadb9%7Cb524f606f77a4aa28da2fe70343b0cce%7C0%7C0%7C637232472296411306&amp;sdata=RZsgndX%2FxyqE5P6DB%2BnvrEFMxf3b1uhUDf54SSQjR4w%3D&amp;reserved=0</vt:lpwstr>
      </vt:variant>
      <vt:variant>
        <vt:lpwstr/>
      </vt:variant>
      <vt:variant>
        <vt:i4>524355</vt:i4>
      </vt:variant>
      <vt:variant>
        <vt:i4>6</vt:i4>
      </vt:variant>
      <vt:variant>
        <vt:i4>0</vt:i4>
      </vt:variant>
      <vt:variant>
        <vt:i4>5</vt:i4>
      </vt:variant>
      <vt:variant>
        <vt:lpwstr>https://www.somersetcf.org.uk/appeal</vt:lpwstr>
      </vt:variant>
      <vt:variant>
        <vt:lpwstr/>
      </vt:variant>
      <vt:variant>
        <vt:i4>6815807</vt:i4>
      </vt:variant>
      <vt:variant>
        <vt:i4>3</vt:i4>
      </vt:variant>
      <vt:variant>
        <vt:i4>0</vt:i4>
      </vt:variant>
      <vt:variant>
        <vt:i4>5</vt:i4>
      </vt:variant>
      <vt:variant>
        <vt:lpwstr>https://eur01.safelinks.protection.outlook.com/?url=http%3A%2F%2Fwww.somersetcf.org.uk%2Fcoronavirus&amp;data=02%7C01%7CCPhillips%40somerset.gov.uk%7C4b3ad7ee28324194fe4608d7e77d54f2%7Cb524f606f77a4aa28da2fe70343b0cce%7C0%7C0%7C637232397783300085&amp;sdata=DtUOqoAMlGUn4%2BY7n8EIIMslKjrxmGziaT7KslAYwOM%3D&amp;reserved=0</vt:lpwstr>
      </vt:variant>
      <vt:variant>
        <vt:lpwstr/>
      </vt:variant>
      <vt:variant>
        <vt:i4>2818164</vt:i4>
      </vt:variant>
      <vt:variant>
        <vt:i4>0</vt:i4>
      </vt:variant>
      <vt:variant>
        <vt:i4>0</vt:i4>
      </vt:variant>
      <vt:variant>
        <vt:i4>5</vt:i4>
      </vt:variant>
      <vt:variant>
        <vt:lpwstr>https://www.somersetcf.org.uk/special-projects/somerset-coronavirus-appeal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Julia Jones</cp:lastModifiedBy>
  <cp:revision>2</cp:revision>
  <dcterms:created xsi:type="dcterms:W3CDTF">2021-04-30T15:21:00Z</dcterms:created>
  <dcterms:modified xsi:type="dcterms:W3CDTF">2021-04-30T15:21:00Z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