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90394" w14:textId="7B032F06" w:rsidR="00337915" w:rsidRDefault="00337915" w:rsidP="005131F9">
      <w:r w:rsidRPr="004816E6">
        <w:rPr>
          <w:noProof/>
          <w:sz w:val="40"/>
          <w:szCs w:val="40"/>
        </w:rPr>
        <w:drawing>
          <wp:anchor distT="0" distB="0" distL="114300" distR="114300" simplePos="0" relativeHeight="251658240" behindDoc="0" locked="0" layoutInCell="1" allowOverlap="0" wp14:anchorId="6C6C9A42" wp14:editId="2D75DA02">
            <wp:simplePos x="0" y="0"/>
            <wp:positionH relativeFrom="margin">
              <wp:posOffset>4800600</wp:posOffset>
            </wp:positionH>
            <wp:positionV relativeFrom="paragraph">
              <wp:posOffset>67310</wp:posOffset>
            </wp:positionV>
            <wp:extent cx="1743710" cy="1264920"/>
            <wp:effectExtent l="0" t="0" r="8890" b="0"/>
            <wp:wrapSquare wrapText="bothSides"/>
            <wp:docPr id="2" name="Picture 2" descr="cds-map-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s-map-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710" cy="1264920"/>
                    </a:xfrm>
                    <a:prstGeom prst="rect">
                      <a:avLst/>
                    </a:prstGeom>
                    <a:noFill/>
                  </pic:spPr>
                </pic:pic>
              </a:graphicData>
            </a:graphic>
            <wp14:sizeRelH relativeFrom="page">
              <wp14:pctWidth>0</wp14:pctWidth>
            </wp14:sizeRelH>
            <wp14:sizeRelV relativeFrom="page">
              <wp14:pctHeight>0</wp14:pctHeight>
            </wp14:sizeRelV>
          </wp:anchor>
        </w:drawing>
      </w:r>
      <w:r w:rsidR="008F1ADC">
        <w:rPr>
          <w:noProof/>
          <w:sz w:val="40"/>
          <w:szCs w:val="40"/>
        </w:rPr>
        <w:drawing>
          <wp:inline distT="0" distB="0" distL="0" distR="0" wp14:anchorId="2A50E9C5" wp14:editId="23F4E044">
            <wp:extent cx="2324100" cy="1193826"/>
            <wp:effectExtent l="0" t="0" r="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5559" cy="1199712"/>
                    </a:xfrm>
                    <a:prstGeom prst="rect">
                      <a:avLst/>
                    </a:prstGeom>
                  </pic:spPr>
                </pic:pic>
              </a:graphicData>
            </a:graphic>
          </wp:inline>
        </w:drawing>
      </w:r>
    </w:p>
    <w:p w14:paraId="2E496913" w14:textId="59F3DA1B" w:rsidR="00337915" w:rsidRDefault="00337915" w:rsidP="005131F9"/>
    <w:p w14:paraId="0E86D416" w14:textId="52065AB3" w:rsidR="005131F9" w:rsidRPr="004816E6" w:rsidRDefault="00792289" w:rsidP="005131F9">
      <w:pPr>
        <w:rPr>
          <w:rFonts w:ascii="Helvetica" w:hAnsi="Helvetica" w:cs="Arial"/>
          <w:b/>
          <w:bCs/>
          <w:color w:val="1BA3DE"/>
          <w:sz w:val="40"/>
          <w:szCs w:val="40"/>
          <w:lang w:val="en-US"/>
        </w:rPr>
      </w:pPr>
      <w:hyperlink r:id="rId13" w:history="1">
        <w:r w:rsidR="005131F9" w:rsidRPr="004816E6">
          <w:rPr>
            <w:rFonts w:ascii="Helvetica" w:hAnsi="Helvetica" w:cs="Arial"/>
            <w:b/>
            <w:bCs/>
            <w:color w:val="555557"/>
            <w:sz w:val="40"/>
            <w:szCs w:val="40"/>
            <w:lang w:val="en-US"/>
          </w:rPr>
          <w:t>Connecting</w:t>
        </w:r>
        <w:r w:rsidR="005131F9" w:rsidRPr="004816E6">
          <w:rPr>
            <w:rFonts w:ascii="Helvetica" w:hAnsi="Helvetica" w:cs="Arial"/>
            <w:b/>
            <w:bCs/>
            <w:color w:val="1BA3DE"/>
            <w:sz w:val="40"/>
            <w:szCs w:val="40"/>
            <w:lang w:val="en-US"/>
          </w:rPr>
          <w:t xml:space="preserve"> Devon and Somerset</w:t>
        </w:r>
      </w:hyperlink>
    </w:p>
    <w:p w14:paraId="02CD7F9D" w14:textId="68FF17F2" w:rsidR="000F6B74" w:rsidRPr="0061786C" w:rsidRDefault="005131F9" w:rsidP="005131F9">
      <w:pPr>
        <w:rPr>
          <w:rFonts w:cs="Arial"/>
          <w:b/>
          <w:bCs/>
          <w:color w:val="000000" w:themeColor="text1"/>
          <w:sz w:val="28"/>
          <w:szCs w:val="28"/>
        </w:rPr>
      </w:pPr>
      <w:r>
        <w:rPr>
          <w:rFonts w:cs="Arial"/>
          <w:b/>
          <w:bCs/>
          <w:sz w:val="28"/>
          <w:szCs w:val="28"/>
        </w:rPr>
        <w:t>Briefing,</w:t>
      </w:r>
      <w:r w:rsidRPr="7054169F">
        <w:rPr>
          <w:rFonts w:cs="Arial"/>
          <w:b/>
          <w:bCs/>
          <w:sz w:val="28"/>
          <w:szCs w:val="28"/>
        </w:rPr>
        <w:t xml:space="preserve"> </w:t>
      </w:r>
      <w:r w:rsidR="000F3A9D" w:rsidRPr="0061786C">
        <w:rPr>
          <w:rFonts w:cs="Arial"/>
          <w:b/>
          <w:bCs/>
          <w:sz w:val="28"/>
          <w:szCs w:val="28"/>
        </w:rPr>
        <w:t xml:space="preserve">September </w:t>
      </w:r>
      <w:r w:rsidR="0061786C">
        <w:rPr>
          <w:rFonts w:cs="Arial"/>
          <w:b/>
          <w:bCs/>
          <w:color w:val="000000" w:themeColor="text1"/>
          <w:sz w:val="28"/>
          <w:szCs w:val="28"/>
        </w:rPr>
        <w:t>1</w:t>
      </w:r>
      <w:r w:rsidR="002C3BBE">
        <w:rPr>
          <w:rFonts w:cs="Arial"/>
          <w:b/>
          <w:bCs/>
          <w:color w:val="000000" w:themeColor="text1"/>
          <w:sz w:val="28"/>
          <w:szCs w:val="28"/>
        </w:rPr>
        <w:t>7</w:t>
      </w:r>
      <w:r w:rsidRPr="0061786C">
        <w:rPr>
          <w:rFonts w:cs="Arial"/>
          <w:b/>
          <w:bCs/>
          <w:color w:val="000000" w:themeColor="text1"/>
          <w:sz w:val="28"/>
          <w:szCs w:val="28"/>
        </w:rPr>
        <w:t>, 202</w:t>
      </w:r>
      <w:r w:rsidR="00E56708" w:rsidRPr="0061786C">
        <w:rPr>
          <w:rFonts w:cs="Arial"/>
          <w:b/>
          <w:bCs/>
          <w:color w:val="000000" w:themeColor="text1"/>
          <w:sz w:val="28"/>
          <w:szCs w:val="28"/>
        </w:rPr>
        <w:t>1</w:t>
      </w:r>
    </w:p>
    <w:p w14:paraId="327EA729" w14:textId="3FDF8C36" w:rsidR="005131F9" w:rsidRPr="0061786C" w:rsidRDefault="005131F9" w:rsidP="005131F9">
      <w:pPr>
        <w:rPr>
          <w:rFonts w:cs="Arial"/>
          <w:b/>
          <w:bCs/>
          <w:color w:val="000000" w:themeColor="text1"/>
          <w:sz w:val="28"/>
          <w:szCs w:val="28"/>
        </w:rPr>
      </w:pPr>
    </w:p>
    <w:p w14:paraId="33A5A490" w14:textId="67066966" w:rsidR="005131F9" w:rsidRPr="0061786C" w:rsidRDefault="00B54048" w:rsidP="005131F9">
      <w:pPr>
        <w:spacing w:after="153" w:line="268" w:lineRule="auto"/>
        <w:rPr>
          <w:rFonts w:eastAsia="Arial" w:cs="Arial"/>
          <w:b/>
          <w:bCs/>
          <w:color w:val="000000"/>
          <w:sz w:val="48"/>
          <w:szCs w:val="48"/>
        </w:rPr>
      </w:pPr>
      <w:r w:rsidRPr="0061786C">
        <w:rPr>
          <w:rFonts w:eastAsia="Arial" w:cs="Arial"/>
          <w:b/>
          <w:bCs/>
          <w:color w:val="000000"/>
          <w:sz w:val="48"/>
          <w:szCs w:val="48"/>
        </w:rPr>
        <w:t xml:space="preserve">Joint </w:t>
      </w:r>
      <w:r w:rsidR="006520DF" w:rsidRPr="0061786C">
        <w:rPr>
          <w:rFonts w:eastAsia="Arial" w:cs="Arial"/>
          <w:b/>
          <w:bCs/>
          <w:color w:val="000000"/>
          <w:sz w:val="48"/>
          <w:szCs w:val="48"/>
        </w:rPr>
        <w:t xml:space="preserve">Programme </w:t>
      </w:r>
      <w:r w:rsidR="00A46993" w:rsidRPr="0061786C">
        <w:rPr>
          <w:rFonts w:eastAsia="Arial" w:cs="Arial"/>
          <w:b/>
          <w:bCs/>
          <w:color w:val="000000"/>
          <w:sz w:val="48"/>
          <w:szCs w:val="48"/>
        </w:rPr>
        <w:t>u</w:t>
      </w:r>
      <w:r w:rsidR="005131F9" w:rsidRPr="0061786C">
        <w:rPr>
          <w:rFonts w:eastAsia="Arial" w:cs="Arial"/>
          <w:b/>
          <w:bCs/>
          <w:color w:val="000000"/>
          <w:sz w:val="48"/>
          <w:szCs w:val="48"/>
        </w:rPr>
        <w:t>pdate</w:t>
      </w:r>
    </w:p>
    <w:p w14:paraId="328BD19E" w14:textId="6AA906FC" w:rsidR="006520DF" w:rsidRPr="0061786C" w:rsidRDefault="006520DF" w:rsidP="006520DF">
      <w:pPr>
        <w:rPr>
          <w:rFonts w:cs="Arial"/>
          <w:b/>
          <w:bCs/>
          <w:color w:val="1D1C1D"/>
          <w:sz w:val="32"/>
          <w:szCs w:val="32"/>
          <w:u w:val="single"/>
          <w:shd w:val="clear" w:color="auto" w:fill="FFFFFF"/>
        </w:rPr>
      </w:pPr>
      <w:r w:rsidRPr="0061786C">
        <w:rPr>
          <w:rFonts w:cs="Arial"/>
          <w:b/>
          <w:bCs/>
          <w:color w:val="1D1C1D"/>
          <w:sz w:val="32"/>
          <w:szCs w:val="32"/>
          <w:u w:val="single"/>
          <w:shd w:val="clear" w:color="auto" w:fill="FFFFFF"/>
        </w:rPr>
        <w:t>Airband contracts</w:t>
      </w:r>
      <w:r w:rsidR="003038BC" w:rsidRPr="0061786C">
        <w:rPr>
          <w:rFonts w:cs="Arial"/>
          <w:b/>
          <w:bCs/>
          <w:color w:val="1D1C1D"/>
          <w:sz w:val="32"/>
          <w:szCs w:val="32"/>
          <w:u w:val="single"/>
          <w:shd w:val="clear" w:color="auto" w:fill="FFFFFF"/>
        </w:rPr>
        <w:t xml:space="preserve"> in </w:t>
      </w:r>
      <w:r w:rsidR="008E7E41" w:rsidRPr="0061786C">
        <w:rPr>
          <w:rFonts w:cs="Arial"/>
          <w:b/>
          <w:bCs/>
          <w:color w:val="1D1C1D"/>
          <w:sz w:val="32"/>
          <w:szCs w:val="32"/>
          <w:u w:val="single"/>
          <w:shd w:val="clear" w:color="auto" w:fill="FFFFFF"/>
        </w:rPr>
        <w:t>Somerset</w:t>
      </w:r>
    </w:p>
    <w:p w14:paraId="38F56614" w14:textId="77777777" w:rsidR="006520DF" w:rsidRPr="0061786C" w:rsidRDefault="006520DF" w:rsidP="006520DF">
      <w:pPr>
        <w:rPr>
          <w:rFonts w:cs="Arial"/>
          <w:b/>
          <w:bCs/>
          <w:color w:val="1D1C1D"/>
          <w:sz w:val="24"/>
          <w:szCs w:val="24"/>
          <w:u w:val="single"/>
          <w:shd w:val="clear" w:color="auto" w:fill="FFFFFF"/>
        </w:rPr>
      </w:pPr>
    </w:p>
    <w:p w14:paraId="3959D246" w14:textId="77777777" w:rsidR="006520DF" w:rsidRPr="0061786C" w:rsidRDefault="006520DF" w:rsidP="006520DF">
      <w:pPr>
        <w:rPr>
          <w:rFonts w:cs="Arial"/>
          <w:color w:val="1D1C1D"/>
          <w:sz w:val="24"/>
          <w:szCs w:val="24"/>
          <w:shd w:val="clear" w:color="auto" w:fill="FFFFFF"/>
        </w:rPr>
      </w:pPr>
      <w:r w:rsidRPr="0061786C">
        <w:rPr>
          <w:rFonts w:cs="Arial"/>
          <w:b/>
          <w:bCs/>
          <w:color w:val="1D1C1D"/>
          <w:sz w:val="28"/>
          <w:szCs w:val="28"/>
          <w:shd w:val="clear" w:color="auto" w:fill="FFFFFF"/>
        </w:rPr>
        <w:t>Summary</w:t>
      </w:r>
    </w:p>
    <w:p w14:paraId="45E4AC6F" w14:textId="77777777" w:rsidR="006520DF" w:rsidRPr="0061786C" w:rsidRDefault="006520DF" w:rsidP="006520DF">
      <w:pPr>
        <w:rPr>
          <w:rFonts w:cs="Arial"/>
          <w:color w:val="1D1C1D"/>
          <w:sz w:val="24"/>
          <w:szCs w:val="24"/>
          <w:shd w:val="clear" w:color="auto" w:fill="FFFFFF"/>
        </w:rPr>
      </w:pPr>
    </w:p>
    <w:p w14:paraId="7227ACD9" w14:textId="77777777" w:rsidR="00A169BD" w:rsidRDefault="00A169BD" w:rsidP="00A169BD">
      <w:pPr>
        <w:pStyle w:val="ListParagraph"/>
        <w:numPr>
          <w:ilvl w:val="0"/>
          <w:numId w:val="10"/>
        </w:numPr>
        <w:rPr>
          <w:rFonts w:cs="Arial"/>
          <w:color w:val="1D1C1D"/>
          <w:sz w:val="24"/>
          <w:szCs w:val="24"/>
          <w:shd w:val="clear" w:color="auto" w:fill="FFFFFF"/>
        </w:rPr>
      </w:pPr>
      <w:r>
        <w:rPr>
          <w:rFonts w:cs="Arial"/>
          <w:color w:val="1D1C1D"/>
          <w:sz w:val="24"/>
          <w:szCs w:val="24"/>
          <w:shd w:val="clear" w:color="auto" w:fill="FFFFFF"/>
        </w:rPr>
        <w:t>Broadband connections for 58,128 homes and businesses in Devon and Somerset in total have been delivered or are in plan including new full fibre contracts.</w:t>
      </w:r>
    </w:p>
    <w:p w14:paraId="5BDDBEC2" w14:textId="54F54444" w:rsidR="006520DF" w:rsidRPr="0061786C" w:rsidRDefault="006520DF" w:rsidP="006520DF">
      <w:pPr>
        <w:pStyle w:val="ListParagraph"/>
        <w:numPr>
          <w:ilvl w:val="0"/>
          <w:numId w:val="10"/>
        </w:numPr>
        <w:rPr>
          <w:rFonts w:cs="Arial"/>
          <w:color w:val="1D1C1D"/>
          <w:sz w:val="24"/>
          <w:szCs w:val="24"/>
          <w:shd w:val="clear" w:color="auto" w:fill="FFFFFF"/>
        </w:rPr>
      </w:pPr>
      <w:r w:rsidRPr="0061786C">
        <w:rPr>
          <w:rFonts w:cs="Arial"/>
          <w:color w:val="1D1C1D"/>
          <w:sz w:val="24"/>
          <w:szCs w:val="24"/>
          <w:shd w:val="clear" w:color="auto" w:fill="FFFFFF"/>
        </w:rPr>
        <w:t xml:space="preserve">Anticipated completion </w:t>
      </w:r>
      <w:r w:rsidR="00A169BD">
        <w:rPr>
          <w:rFonts w:cs="Arial"/>
          <w:color w:val="1D1C1D"/>
          <w:sz w:val="24"/>
          <w:szCs w:val="24"/>
          <w:shd w:val="clear" w:color="auto" w:fill="FFFFFF"/>
        </w:rPr>
        <w:t>of all contracts between now and</w:t>
      </w:r>
      <w:r w:rsidRPr="0061786C">
        <w:rPr>
          <w:rStyle w:val="CommentReference"/>
        </w:rPr>
        <w:t xml:space="preserve"> </w:t>
      </w:r>
      <w:r w:rsidR="009F27A5" w:rsidRPr="0061786C">
        <w:rPr>
          <w:rStyle w:val="CommentReference"/>
          <w:color w:val="000000" w:themeColor="text1"/>
          <w:sz w:val="24"/>
          <w:szCs w:val="24"/>
        </w:rPr>
        <w:t>September 2024</w:t>
      </w:r>
    </w:p>
    <w:p w14:paraId="64EBF84F" w14:textId="10CD547E" w:rsidR="006520DF" w:rsidRPr="0061786C" w:rsidRDefault="00432F24" w:rsidP="006520DF">
      <w:pPr>
        <w:pStyle w:val="ListParagraph"/>
        <w:numPr>
          <w:ilvl w:val="0"/>
          <w:numId w:val="10"/>
        </w:numPr>
        <w:rPr>
          <w:rFonts w:cs="Arial"/>
          <w:color w:val="1D1C1D"/>
          <w:sz w:val="24"/>
          <w:szCs w:val="24"/>
          <w:shd w:val="clear" w:color="auto" w:fill="FFFFFF"/>
        </w:rPr>
      </w:pPr>
      <w:r w:rsidRPr="0061786C">
        <w:rPr>
          <w:rFonts w:cs="Arial"/>
          <w:color w:val="1D1C1D"/>
          <w:sz w:val="24"/>
          <w:szCs w:val="24"/>
          <w:shd w:val="clear" w:color="auto" w:fill="FFFFFF"/>
        </w:rPr>
        <w:t>C</w:t>
      </w:r>
      <w:r w:rsidR="0010352C" w:rsidRPr="0061786C">
        <w:rPr>
          <w:rFonts w:cs="Arial"/>
          <w:color w:val="1D1C1D"/>
          <w:sz w:val="24"/>
          <w:szCs w:val="24"/>
          <w:shd w:val="clear" w:color="auto" w:fill="FFFFFF"/>
        </w:rPr>
        <w:t xml:space="preserve">onstruction gets underway in communities across </w:t>
      </w:r>
      <w:r w:rsidR="008E7E41" w:rsidRPr="0061786C">
        <w:rPr>
          <w:rFonts w:cs="Arial"/>
          <w:color w:val="1D1C1D"/>
          <w:sz w:val="24"/>
          <w:szCs w:val="24"/>
          <w:shd w:val="clear" w:color="auto" w:fill="FFFFFF"/>
        </w:rPr>
        <w:t>Somerset</w:t>
      </w:r>
      <w:r w:rsidR="0010352C" w:rsidRPr="0061786C">
        <w:rPr>
          <w:rFonts w:cs="Arial"/>
          <w:color w:val="1D1C1D"/>
          <w:sz w:val="24"/>
          <w:szCs w:val="24"/>
          <w:shd w:val="clear" w:color="auto" w:fill="FFFFFF"/>
        </w:rPr>
        <w:t xml:space="preserve"> in</w:t>
      </w:r>
      <w:r w:rsidR="00A12EDD" w:rsidRPr="0061786C">
        <w:rPr>
          <w:rFonts w:cs="Arial"/>
          <w:color w:val="1D1C1D"/>
          <w:sz w:val="24"/>
          <w:szCs w:val="24"/>
          <w:shd w:val="clear" w:color="auto" w:fill="FFFFFF"/>
        </w:rPr>
        <w:t xml:space="preserve"> September </w:t>
      </w:r>
      <w:r w:rsidR="0010352C" w:rsidRPr="0061786C">
        <w:rPr>
          <w:rFonts w:cs="Arial"/>
          <w:color w:val="1D1C1D"/>
          <w:sz w:val="24"/>
          <w:szCs w:val="24"/>
          <w:shd w:val="clear" w:color="auto" w:fill="FFFFFF"/>
        </w:rPr>
        <w:t>(see below).</w:t>
      </w:r>
    </w:p>
    <w:p w14:paraId="114BA331" w14:textId="1CA1F1F5" w:rsidR="0010352C" w:rsidRPr="0061786C" w:rsidRDefault="0010352C" w:rsidP="006520DF">
      <w:pPr>
        <w:pStyle w:val="ListParagraph"/>
        <w:numPr>
          <w:ilvl w:val="0"/>
          <w:numId w:val="10"/>
        </w:numPr>
        <w:rPr>
          <w:rFonts w:cs="Arial"/>
          <w:color w:val="1D1C1D"/>
          <w:sz w:val="24"/>
          <w:szCs w:val="24"/>
          <w:shd w:val="clear" w:color="auto" w:fill="FFFFFF"/>
        </w:rPr>
      </w:pPr>
      <w:r w:rsidRPr="0061786C">
        <w:rPr>
          <w:rFonts w:cs="Arial"/>
          <w:color w:val="1D1C1D"/>
          <w:sz w:val="24"/>
          <w:szCs w:val="24"/>
          <w:shd w:val="clear" w:color="auto" w:fill="FFFFFF"/>
        </w:rPr>
        <w:t xml:space="preserve">Survey </w:t>
      </w:r>
      <w:r w:rsidR="00A12EDD" w:rsidRPr="0061786C">
        <w:rPr>
          <w:rFonts w:cs="Arial"/>
          <w:color w:val="1D1C1D"/>
          <w:sz w:val="24"/>
          <w:szCs w:val="24"/>
          <w:shd w:val="clear" w:color="auto" w:fill="FFFFFF"/>
        </w:rPr>
        <w:t xml:space="preserve">and design </w:t>
      </w:r>
      <w:r w:rsidRPr="0061786C">
        <w:rPr>
          <w:rFonts w:cs="Arial"/>
          <w:color w:val="1D1C1D"/>
          <w:sz w:val="24"/>
          <w:szCs w:val="24"/>
          <w:shd w:val="clear" w:color="auto" w:fill="FFFFFF"/>
        </w:rPr>
        <w:t>work underway in several communities (see below).</w:t>
      </w:r>
    </w:p>
    <w:p w14:paraId="5C3D2D46" w14:textId="4E0108D7" w:rsidR="0006524C" w:rsidRPr="0061786C" w:rsidRDefault="0006524C" w:rsidP="0006524C">
      <w:pPr>
        <w:pStyle w:val="ListParagraph"/>
        <w:numPr>
          <w:ilvl w:val="0"/>
          <w:numId w:val="10"/>
        </w:numPr>
        <w:rPr>
          <w:rFonts w:cs="Arial"/>
          <w:color w:val="1D1C1D"/>
          <w:sz w:val="24"/>
          <w:szCs w:val="24"/>
          <w:shd w:val="clear" w:color="auto" w:fill="FFFFFF"/>
        </w:rPr>
      </w:pPr>
      <w:r w:rsidRPr="0061786C">
        <w:rPr>
          <w:rFonts w:cs="Arial"/>
          <w:color w:val="1D1C1D"/>
          <w:sz w:val="24"/>
          <w:szCs w:val="24"/>
          <w:shd w:val="clear" w:color="auto" w:fill="FFFFFF"/>
        </w:rPr>
        <w:t xml:space="preserve">Airband’s </w:t>
      </w:r>
      <w:hyperlink r:id="rId14" w:history="1">
        <w:r w:rsidRPr="002C3BBE">
          <w:rPr>
            <w:rStyle w:val="Hyperlink"/>
            <w:rFonts w:cs="Arial"/>
            <w:sz w:val="24"/>
            <w:szCs w:val="24"/>
            <w:shd w:val="clear" w:color="auto" w:fill="FFFFFF"/>
          </w:rPr>
          <w:t>website</w:t>
        </w:r>
      </w:hyperlink>
      <w:r w:rsidRPr="0061786C">
        <w:rPr>
          <w:rFonts w:cs="Arial"/>
          <w:color w:val="1D1C1D"/>
          <w:sz w:val="24"/>
          <w:szCs w:val="24"/>
          <w:shd w:val="clear" w:color="auto" w:fill="FFFFFF"/>
        </w:rPr>
        <w:t xml:space="preserve"> includes a list </w:t>
      </w:r>
      <w:r w:rsidR="0061786C" w:rsidRPr="0061786C">
        <w:rPr>
          <w:rFonts w:cs="Arial"/>
          <w:color w:val="1D1C1D"/>
          <w:sz w:val="24"/>
          <w:szCs w:val="24"/>
          <w:shd w:val="clear" w:color="auto" w:fill="FFFFFF"/>
        </w:rPr>
        <w:t xml:space="preserve">of </w:t>
      </w:r>
      <w:r w:rsidRPr="0061786C">
        <w:rPr>
          <w:rFonts w:cs="Arial"/>
          <w:color w:val="1D1C1D"/>
          <w:sz w:val="24"/>
          <w:szCs w:val="24"/>
          <w:shd w:val="clear" w:color="auto" w:fill="FFFFFF"/>
        </w:rPr>
        <w:t xml:space="preserve">the </w:t>
      </w:r>
      <w:r w:rsidR="002C3BBE">
        <w:rPr>
          <w:rFonts w:cs="Arial"/>
          <w:color w:val="1D1C1D"/>
          <w:sz w:val="24"/>
          <w:szCs w:val="24"/>
          <w:shd w:val="clear" w:color="auto" w:fill="FFFFFF"/>
        </w:rPr>
        <w:t xml:space="preserve">new contract </w:t>
      </w:r>
      <w:r w:rsidRPr="0061786C">
        <w:rPr>
          <w:rFonts w:cs="Arial"/>
          <w:color w:val="1D1C1D"/>
          <w:sz w:val="24"/>
          <w:szCs w:val="24"/>
          <w:shd w:val="clear" w:color="auto" w:fill="FFFFFF"/>
        </w:rPr>
        <w:t>community areas, anticipated completion dates and a map</w:t>
      </w:r>
      <w:r w:rsidRPr="0061786C">
        <w:rPr>
          <w:rFonts w:cs="Arial"/>
          <w:b/>
          <w:bCs/>
          <w:color w:val="1D1C1D"/>
          <w:sz w:val="28"/>
          <w:szCs w:val="28"/>
          <w:shd w:val="clear" w:color="auto" w:fill="FFFFFF"/>
        </w:rPr>
        <w:t xml:space="preserve">* </w:t>
      </w:r>
      <w:r w:rsidRPr="0061786C">
        <w:rPr>
          <w:rFonts w:cs="Arial"/>
          <w:color w:val="1D1C1D"/>
          <w:sz w:val="24"/>
          <w:szCs w:val="24"/>
          <w:shd w:val="clear" w:color="auto" w:fill="FFFFFF"/>
        </w:rPr>
        <w:t xml:space="preserve">of the coverage area.  </w:t>
      </w:r>
    </w:p>
    <w:p w14:paraId="31FEC254" w14:textId="1DFADD03" w:rsidR="0006524C" w:rsidRPr="0061786C" w:rsidRDefault="0006524C" w:rsidP="0006524C">
      <w:pPr>
        <w:pStyle w:val="ListParagraph"/>
        <w:numPr>
          <w:ilvl w:val="0"/>
          <w:numId w:val="10"/>
        </w:numPr>
        <w:rPr>
          <w:rFonts w:cs="Arial"/>
          <w:color w:val="1D1C1D"/>
          <w:sz w:val="24"/>
          <w:szCs w:val="24"/>
          <w:shd w:val="clear" w:color="auto" w:fill="FFFFFF"/>
        </w:rPr>
      </w:pPr>
      <w:r w:rsidRPr="0061786C">
        <w:rPr>
          <w:rFonts w:cs="Arial"/>
          <w:color w:val="1D1C1D"/>
          <w:sz w:val="24"/>
          <w:szCs w:val="24"/>
          <w:shd w:val="clear" w:color="auto" w:fill="FFFFFF"/>
        </w:rPr>
        <w:t>Airband is developing an online premise level checker for communities covered by CDS contracts which will be published later this month (September).</w:t>
      </w:r>
    </w:p>
    <w:p w14:paraId="1571E7F6" w14:textId="77777777" w:rsidR="0006524C" w:rsidRPr="0061786C" w:rsidRDefault="0006524C" w:rsidP="0006524C">
      <w:pPr>
        <w:pStyle w:val="ListParagraph"/>
        <w:rPr>
          <w:rFonts w:cs="Arial"/>
          <w:color w:val="1D1C1D"/>
          <w:sz w:val="24"/>
          <w:szCs w:val="24"/>
          <w:shd w:val="clear" w:color="auto" w:fill="FFFFFF"/>
        </w:rPr>
      </w:pPr>
    </w:p>
    <w:p w14:paraId="4DDC7ADE" w14:textId="77777777" w:rsidR="0006524C" w:rsidRPr="0023795D" w:rsidRDefault="0006524C" w:rsidP="0006524C">
      <w:pPr>
        <w:pStyle w:val="ListParagraph"/>
        <w:rPr>
          <w:rFonts w:cs="Arial"/>
          <w:i/>
          <w:iCs/>
          <w:color w:val="1D1C1D"/>
          <w:sz w:val="22"/>
          <w:szCs w:val="22"/>
          <w:shd w:val="clear" w:color="auto" w:fill="FFFFFF"/>
        </w:rPr>
      </w:pPr>
      <w:r w:rsidRPr="0061786C">
        <w:rPr>
          <w:rFonts w:cs="Arial"/>
          <w:i/>
          <w:iCs/>
          <w:color w:val="1D1C1D"/>
          <w:sz w:val="22"/>
          <w:szCs w:val="22"/>
          <w:shd w:val="clear" w:color="auto" w:fill="FFFFFF"/>
        </w:rPr>
        <w:t>* The map shows the CDS contract areas that Airband is working in. However, please note this does not mean all premises in these areas will be connected through these contracts. Although CDS seeks to connect as many homes and businesses without superfast* broadband (minimum 30Mbps download) as possible not every premise can be included within the public funding available. Premises to be covered will be confirmed following survey.</w:t>
      </w:r>
      <w:r>
        <w:rPr>
          <w:rFonts w:cs="Arial"/>
          <w:i/>
          <w:iCs/>
          <w:color w:val="1D1C1D"/>
          <w:sz w:val="22"/>
          <w:szCs w:val="22"/>
          <w:shd w:val="clear" w:color="auto" w:fill="FFFFFF"/>
        </w:rPr>
        <w:t xml:space="preserve"> </w:t>
      </w:r>
      <w:r w:rsidRPr="0023795D">
        <w:rPr>
          <w:rFonts w:cs="Arial"/>
          <w:i/>
          <w:iCs/>
          <w:color w:val="1D1C1D"/>
          <w:sz w:val="22"/>
          <w:szCs w:val="22"/>
          <w:shd w:val="clear" w:color="auto" w:fill="FFFFFF"/>
        </w:rPr>
        <w:t xml:space="preserve"> </w:t>
      </w:r>
    </w:p>
    <w:p w14:paraId="1E6280D3" w14:textId="77777777" w:rsidR="0006524C" w:rsidRPr="00C27F25" w:rsidRDefault="0006524C" w:rsidP="0006524C">
      <w:pPr>
        <w:ind w:left="360"/>
        <w:rPr>
          <w:rFonts w:cs="Arial"/>
          <w:color w:val="1D1C1D"/>
          <w:sz w:val="24"/>
          <w:szCs w:val="24"/>
          <w:shd w:val="clear" w:color="auto" w:fill="FFFFFF"/>
        </w:rPr>
      </w:pPr>
    </w:p>
    <w:p w14:paraId="1057075A" w14:textId="4D79B0FC" w:rsidR="006520DF" w:rsidRPr="00077E65" w:rsidRDefault="006520DF" w:rsidP="006520DF">
      <w:pPr>
        <w:rPr>
          <w:rFonts w:cs="Arial"/>
          <w:b/>
          <w:bCs/>
          <w:color w:val="1D1C1D"/>
          <w:sz w:val="28"/>
          <w:szCs w:val="28"/>
          <w:shd w:val="clear" w:color="auto" w:fill="FFFFFF"/>
        </w:rPr>
      </w:pPr>
      <w:r w:rsidRPr="00077E65">
        <w:rPr>
          <w:rFonts w:cs="Arial"/>
          <w:b/>
          <w:bCs/>
          <w:color w:val="1D1C1D"/>
          <w:sz w:val="28"/>
          <w:szCs w:val="28"/>
          <w:shd w:val="clear" w:color="auto" w:fill="FFFFFF"/>
        </w:rPr>
        <w:t>Introduction</w:t>
      </w:r>
    </w:p>
    <w:p w14:paraId="75C1AE81" w14:textId="77777777" w:rsidR="006520DF" w:rsidRDefault="006520DF" w:rsidP="006520DF">
      <w:pPr>
        <w:rPr>
          <w:rFonts w:cs="Arial"/>
          <w:color w:val="1D1C1D"/>
          <w:sz w:val="24"/>
          <w:szCs w:val="24"/>
          <w:shd w:val="clear" w:color="auto" w:fill="FFFFFF"/>
        </w:rPr>
      </w:pPr>
    </w:p>
    <w:p w14:paraId="22508E84" w14:textId="51C937E2" w:rsidR="006520DF" w:rsidRDefault="006520DF" w:rsidP="006520DF">
      <w:pPr>
        <w:rPr>
          <w:rFonts w:cs="Arial"/>
          <w:b/>
          <w:bCs/>
          <w:color w:val="1D1C1D"/>
          <w:sz w:val="24"/>
          <w:szCs w:val="24"/>
          <w:shd w:val="clear" w:color="auto" w:fill="FFFFFF"/>
        </w:rPr>
      </w:pPr>
      <w:r>
        <w:rPr>
          <w:rFonts w:cs="Arial"/>
          <w:color w:val="1D1C1D"/>
          <w:sz w:val="24"/>
          <w:szCs w:val="24"/>
          <w:shd w:val="clear" w:color="auto" w:fill="FFFFFF"/>
        </w:rPr>
        <w:t>On December 23</w:t>
      </w:r>
      <w:r w:rsidRPr="00A65F95">
        <w:rPr>
          <w:rFonts w:cs="Arial"/>
          <w:color w:val="1D1C1D"/>
          <w:sz w:val="24"/>
          <w:szCs w:val="24"/>
          <w:shd w:val="clear" w:color="auto" w:fill="FFFFFF"/>
          <w:vertAlign w:val="superscript"/>
        </w:rPr>
        <w:t>rd</w:t>
      </w:r>
      <w:r>
        <w:rPr>
          <w:rFonts w:cs="Arial"/>
          <w:color w:val="1D1C1D"/>
          <w:sz w:val="24"/>
          <w:szCs w:val="24"/>
          <w:shd w:val="clear" w:color="auto" w:fill="FFFFFF"/>
        </w:rPr>
        <w:t xml:space="preserve"> Connecting Devon and Somerset, with support from Government, </w:t>
      </w:r>
      <w:r w:rsidR="00282117">
        <w:rPr>
          <w:rFonts w:cs="Arial"/>
          <w:color w:val="1D1C1D"/>
          <w:sz w:val="24"/>
          <w:szCs w:val="24"/>
          <w:shd w:val="clear" w:color="auto" w:fill="FFFFFF"/>
        </w:rPr>
        <w:t xml:space="preserve">signed </w:t>
      </w:r>
      <w:r w:rsidR="0010352C">
        <w:rPr>
          <w:rFonts w:cs="Arial"/>
          <w:color w:val="1D1C1D"/>
          <w:sz w:val="24"/>
          <w:szCs w:val="24"/>
          <w:shd w:val="clear" w:color="auto" w:fill="FFFFFF"/>
        </w:rPr>
        <w:t xml:space="preserve">new </w:t>
      </w:r>
      <w:r w:rsidR="00282117">
        <w:rPr>
          <w:rFonts w:cs="Arial"/>
          <w:color w:val="1D1C1D"/>
          <w:sz w:val="24"/>
          <w:szCs w:val="24"/>
          <w:shd w:val="clear" w:color="auto" w:fill="FFFFFF"/>
        </w:rPr>
        <w:t>contracts</w:t>
      </w:r>
      <w:r>
        <w:rPr>
          <w:rFonts w:cs="Arial"/>
          <w:color w:val="1D1C1D"/>
          <w:sz w:val="24"/>
          <w:szCs w:val="24"/>
          <w:shd w:val="clear" w:color="auto" w:fill="FFFFFF"/>
        </w:rPr>
        <w:t xml:space="preserve"> with </w:t>
      </w:r>
      <w:r w:rsidR="001D49A1">
        <w:rPr>
          <w:rFonts w:cs="Arial"/>
          <w:color w:val="1D1C1D"/>
          <w:sz w:val="24"/>
          <w:szCs w:val="24"/>
          <w:shd w:val="clear" w:color="auto" w:fill="FFFFFF"/>
        </w:rPr>
        <w:t>Worcester</w:t>
      </w:r>
      <w:r>
        <w:rPr>
          <w:rFonts w:cs="Arial"/>
          <w:color w:val="1D1C1D"/>
          <w:sz w:val="24"/>
          <w:szCs w:val="24"/>
          <w:shd w:val="clear" w:color="auto" w:fill="FFFFFF"/>
        </w:rPr>
        <w:t xml:space="preserve">-based </w:t>
      </w:r>
      <w:r w:rsidR="001D49A1">
        <w:rPr>
          <w:rFonts w:cs="Arial"/>
          <w:b/>
          <w:bCs/>
          <w:color w:val="1D1C1D"/>
          <w:sz w:val="24"/>
          <w:szCs w:val="24"/>
          <w:shd w:val="clear" w:color="auto" w:fill="FFFFFF"/>
        </w:rPr>
        <w:t>Airband</w:t>
      </w:r>
      <w:r>
        <w:rPr>
          <w:rFonts w:cs="Arial"/>
          <w:color w:val="1D1C1D"/>
          <w:sz w:val="24"/>
          <w:szCs w:val="24"/>
          <w:shd w:val="clear" w:color="auto" w:fill="FFFFFF"/>
        </w:rPr>
        <w:t xml:space="preserve"> to deliver full fibre broadband to </w:t>
      </w:r>
      <w:r w:rsidR="003A26F6" w:rsidRPr="003A26F6">
        <w:rPr>
          <w:rFonts w:cs="Arial"/>
          <w:b/>
          <w:bCs/>
          <w:color w:val="1D1C1D"/>
          <w:sz w:val="24"/>
          <w:szCs w:val="24"/>
          <w:shd w:val="clear" w:color="auto" w:fill="FFFFFF"/>
        </w:rPr>
        <w:t>40,154</w:t>
      </w:r>
      <w:r w:rsidRPr="003A26F6">
        <w:rPr>
          <w:rFonts w:cs="Arial"/>
          <w:b/>
          <w:bCs/>
          <w:color w:val="1D1C1D"/>
          <w:sz w:val="24"/>
          <w:szCs w:val="24"/>
          <w:shd w:val="clear" w:color="auto" w:fill="FFFFFF"/>
        </w:rPr>
        <w:t xml:space="preserve"> homes and businesses</w:t>
      </w:r>
      <w:r>
        <w:rPr>
          <w:rFonts w:cs="Arial"/>
          <w:color w:val="1D1C1D"/>
          <w:sz w:val="24"/>
          <w:szCs w:val="24"/>
          <w:shd w:val="clear" w:color="auto" w:fill="FFFFFF"/>
        </w:rPr>
        <w:t xml:space="preserve"> in earmarked areas of </w:t>
      </w:r>
      <w:r w:rsidR="000B5DD3">
        <w:rPr>
          <w:rFonts w:cs="Arial"/>
          <w:color w:val="1D1C1D"/>
          <w:sz w:val="24"/>
          <w:szCs w:val="24"/>
          <w:shd w:val="clear" w:color="auto" w:fill="FFFFFF"/>
        </w:rPr>
        <w:t>Somerset</w:t>
      </w:r>
      <w:r>
        <w:rPr>
          <w:rFonts w:cs="Arial"/>
          <w:color w:val="1D1C1D"/>
          <w:sz w:val="24"/>
          <w:szCs w:val="24"/>
          <w:shd w:val="clear" w:color="auto" w:fill="FFFFFF"/>
        </w:rPr>
        <w:t xml:space="preserve"> and </w:t>
      </w:r>
      <w:r w:rsidR="00432F24">
        <w:rPr>
          <w:rFonts w:cs="Arial"/>
          <w:color w:val="1D1C1D"/>
          <w:sz w:val="24"/>
          <w:szCs w:val="24"/>
          <w:shd w:val="clear" w:color="auto" w:fill="FFFFFF"/>
        </w:rPr>
        <w:t xml:space="preserve">Devon and </w:t>
      </w:r>
      <w:r>
        <w:rPr>
          <w:rFonts w:cs="Arial"/>
          <w:color w:val="1D1C1D"/>
          <w:sz w:val="24"/>
          <w:szCs w:val="24"/>
          <w:shd w:val="clear" w:color="auto" w:fill="FFFFFF"/>
        </w:rPr>
        <w:t xml:space="preserve">require the construction of an estimated </w:t>
      </w:r>
      <w:r w:rsidR="003A26F6">
        <w:rPr>
          <w:rFonts w:cs="Arial"/>
          <w:b/>
          <w:bCs/>
          <w:color w:val="1D1C1D"/>
          <w:sz w:val="24"/>
          <w:szCs w:val="24"/>
          <w:shd w:val="clear" w:color="auto" w:fill="FFFFFF"/>
        </w:rPr>
        <w:t>2,419</w:t>
      </w:r>
      <w:r w:rsidRPr="002F613B">
        <w:rPr>
          <w:rFonts w:cs="Arial"/>
          <w:b/>
          <w:bCs/>
          <w:color w:val="1D1C1D"/>
          <w:sz w:val="24"/>
          <w:szCs w:val="24"/>
          <w:shd w:val="clear" w:color="auto" w:fill="FFFFFF"/>
        </w:rPr>
        <w:t xml:space="preserve"> </w:t>
      </w:r>
      <w:r w:rsidRPr="003A26F6">
        <w:rPr>
          <w:rFonts w:cs="Arial"/>
          <w:b/>
          <w:bCs/>
          <w:color w:val="1D1C1D"/>
          <w:sz w:val="24"/>
          <w:szCs w:val="24"/>
          <w:shd w:val="clear" w:color="auto" w:fill="FFFFFF"/>
        </w:rPr>
        <w:t>miles of fibre network</w:t>
      </w:r>
      <w:r>
        <w:rPr>
          <w:rFonts w:cs="Arial"/>
          <w:color w:val="1D1C1D"/>
          <w:sz w:val="24"/>
          <w:szCs w:val="24"/>
          <w:shd w:val="clear" w:color="auto" w:fill="FFFFFF"/>
        </w:rPr>
        <w:t xml:space="preserve">. Delivery will be in phases </w:t>
      </w:r>
      <w:r w:rsidRPr="00A65F95">
        <w:rPr>
          <w:rFonts w:cs="Arial"/>
          <w:b/>
          <w:bCs/>
          <w:color w:val="1D1C1D"/>
          <w:sz w:val="24"/>
          <w:szCs w:val="24"/>
          <w:shd w:val="clear" w:color="auto" w:fill="FFFFFF"/>
        </w:rPr>
        <w:t>between 2021 and 202</w:t>
      </w:r>
      <w:r>
        <w:rPr>
          <w:rFonts w:cs="Arial"/>
          <w:b/>
          <w:bCs/>
          <w:color w:val="1D1C1D"/>
          <w:sz w:val="24"/>
          <w:szCs w:val="24"/>
          <w:shd w:val="clear" w:color="auto" w:fill="FFFFFF"/>
        </w:rPr>
        <w:t>4.</w:t>
      </w:r>
    </w:p>
    <w:p w14:paraId="077816FA" w14:textId="77777777" w:rsidR="006520DF" w:rsidRDefault="006520DF" w:rsidP="006520DF">
      <w:pPr>
        <w:rPr>
          <w:rFonts w:cs="Arial"/>
          <w:b/>
          <w:bCs/>
          <w:color w:val="1D1C1D"/>
          <w:sz w:val="24"/>
          <w:szCs w:val="24"/>
          <w:shd w:val="clear" w:color="auto" w:fill="FFFFFF"/>
        </w:rPr>
      </w:pPr>
    </w:p>
    <w:p w14:paraId="45255EAB" w14:textId="77777777" w:rsidR="003038BC" w:rsidRDefault="003038BC" w:rsidP="006520DF">
      <w:pPr>
        <w:rPr>
          <w:rFonts w:cs="Arial"/>
          <w:b/>
          <w:bCs/>
          <w:color w:val="1D1C1D"/>
          <w:sz w:val="28"/>
          <w:szCs w:val="28"/>
          <w:shd w:val="clear" w:color="auto" w:fill="FFFFFF"/>
        </w:rPr>
      </w:pPr>
      <w:r>
        <w:rPr>
          <w:rFonts w:cs="Arial"/>
          <w:b/>
          <w:bCs/>
          <w:color w:val="1D1C1D"/>
          <w:sz w:val="28"/>
          <w:szCs w:val="28"/>
          <w:shd w:val="clear" w:color="auto" w:fill="FFFFFF"/>
        </w:rPr>
        <w:t>Progress</w:t>
      </w:r>
    </w:p>
    <w:p w14:paraId="2F2F4570" w14:textId="77777777" w:rsidR="003038BC" w:rsidRDefault="003038BC" w:rsidP="006520DF">
      <w:pPr>
        <w:rPr>
          <w:rFonts w:cs="Arial"/>
          <w:b/>
          <w:bCs/>
          <w:color w:val="1D1C1D"/>
          <w:sz w:val="28"/>
          <w:szCs w:val="28"/>
          <w:shd w:val="clear" w:color="auto" w:fill="FFFFFF"/>
        </w:rPr>
      </w:pPr>
    </w:p>
    <w:p w14:paraId="43386F94" w14:textId="40CE7704" w:rsidR="003038BC" w:rsidRPr="003038BC" w:rsidRDefault="003038BC" w:rsidP="003038BC">
      <w:pPr>
        <w:rPr>
          <w:sz w:val="24"/>
          <w:szCs w:val="24"/>
        </w:rPr>
      </w:pPr>
      <w:r w:rsidRPr="003038BC">
        <w:rPr>
          <w:sz w:val="24"/>
          <w:szCs w:val="24"/>
        </w:rPr>
        <w:t xml:space="preserve">Airband will be installing fibre broadband in communities in </w:t>
      </w:r>
      <w:r w:rsidR="00432F24">
        <w:rPr>
          <w:sz w:val="24"/>
          <w:szCs w:val="24"/>
        </w:rPr>
        <w:t xml:space="preserve">Somerset </w:t>
      </w:r>
      <w:r w:rsidRPr="003038BC">
        <w:rPr>
          <w:sz w:val="24"/>
          <w:szCs w:val="24"/>
        </w:rPr>
        <w:t xml:space="preserve">in the coming weeks as part of the ongoing CDS broadband rollout. </w:t>
      </w:r>
    </w:p>
    <w:p w14:paraId="671D525C" w14:textId="77777777" w:rsidR="003038BC" w:rsidRPr="003038BC" w:rsidRDefault="003038BC" w:rsidP="003038BC">
      <w:pPr>
        <w:rPr>
          <w:sz w:val="24"/>
          <w:szCs w:val="24"/>
        </w:rPr>
      </w:pPr>
    </w:p>
    <w:p w14:paraId="6AED8C34" w14:textId="6C8D03D5" w:rsidR="003038BC" w:rsidRPr="009F6FD6" w:rsidRDefault="003038BC" w:rsidP="003038BC">
      <w:pPr>
        <w:rPr>
          <w:sz w:val="24"/>
          <w:szCs w:val="24"/>
        </w:rPr>
      </w:pPr>
      <w:bookmarkStart w:id="0" w:name="_Hlk77864934"/>
      <w:r w:rsidRPr="003038BC">
        <w:rPr>
          <w:sz w:val="24"/>
          <w:szCs w:val="24"/>
        </w:rPr>
        <w:t xml:space="preserve">Construction </w:t>
      </w:r>
      <w:r w:rsidRPr="0061786C">
        <w:rPr>
          <w:sz w:val="24"/>
          <w:szCs w:val="24"/>
        </w:rPr>
        <w:t>is due to get underway</w:t>
      </w:r>
      <w:r w:rsidR="00526A4C" w:rsidRPr="0061786C">
        <w:rPr>
          <w:sz w:val="24"/>
          <w:szCs w:val="24"/>
        </w:rPr>
        <w:t xml:space="preserve"> </w:t>
      </w:r>
      <w:r w:rsidR="0006524C" w:rsidRPr="0061786C">
        <w:rPr>
          <w:sz w:val="24"/>
          <w:szCs w:val="24"/>
        </w:rPr>
        <w:t>this month (</w:t>
      </w:r>
      <w:r w:rsidR="00403816" w:rsidRPr="0061786C">
        <w:rPr>
          <w:sz w:val="24"/>
          <w:szCs w:val="24"/>
        </w:rPr>
        <w:t>September</w:t>
      </w:r>
      <w:r w:rsidR="0006524C" w:rsidRPr="0061786C">
        <w:rPr>
          <w:sz w:val="24"/>
          <w:szCs w:val="24"/>
        </w:rPr>
        <w:t>)</w:t>
      </w:r>
      <w:r w:rsidRPr="0061786C">
        <w:rPr>
          <w:sz w:val="24"/>
          <w:szCs w:val="24"/>
        </w:rPr>
        <w:t xml:space="preserve"> in parts of </w:t>
      </w:r>
      <w:r w:rsidR="00432F24" w:rsidRPr="0061786C">
        <w:rPr>
          <w:sz w:val="24"/>
          <w:szCs w:val="24"/>
        </w:rPr>
        <w:t>Somerset</w:t>
      </w:r>
      <w:r w:rsidRPr="0061786C">
        <w:rPr>
          <w:sz w:val="24"/>
          <w:szCs w:val="24"/>
        </w:rPr>
        <w:t xml:space="preserve"> including </w:t>
      </w:r>
      <w:proofErr w:type="spellStart"/>
      <w:r w:rsidR="00432F24" w:rsidRPr="0061786C">
        <w:rPr>
          <w:b/>
          <w:bCs/>
          <w:sz w:val="24"/>
          <w:szCs w:val="24"/>
        </w:rPr>
        <w:t>Adsborough</w:t>
      </w:r>
      <w:proofErr w:type="spellEnd"/>
      <w:r w:rsidR="00432F24" w:rsidRPr="0061786C">
        <w:rPr>
          <w:b/>
          <w:bCs/>
          <w:sz w:val="24"/>
          <w:szCs w:val="24"/>
        </w:rPr>
        <w:t xml:space="preserve">, </w:t>
      </w:r>
      <w:proofErr w:type="spellStart"/>
      <w:r w:rsidR="00432F24" w:rsidRPr="0061786C">
        <w:rPr>
          <w:b/>
          <w:bCs/>
          <w:sz w:val="24"/>
          <w:szCs w:val="24"/>
        </w:rPr>
        <w:t>Bathpool</w:t>
      </w:r>
      <w:proofErr w:type="spellEnd"/>
      <w:r w:rsidR="00432F24" w:rsidRPr="0061786C">
        <w:rPr>
          <w:b/>
          <w:bCs/>
          <w:sz w:val="24"/>
          <w:szCs w:val="24"/>
        </w:rPr>
        <w:t xml:space="preserve">, Cheddon Fitzpaine, Monkton Heathfield, </w:t>
      </w:r>
      <w:proofErr w:type="spellStart"/>
      <w:r w:rsidR="00432F24" w:rsidRPr="0061786C">
        <w:rPr>
          <w:b/>
          <w:bCs/>
          <w:sz w:val="24"/>
          <w:szCs w:val="24"/>
        </w:rPr>
        <w:t>Staplegrove</w:t>
      </w:r>
      <w:proofErr w:type="spellEnd"/>
      <w:r w:rsidR="00432F24" w:rsidRPr="0061786C">
        <w:rPr>
          <w:sz w:val="24"/>
          <w:szCs w:val="24"/>
        </w:rPr>
        <w:t xml:space="preserve">, and </w:t>
      </w:r>
      <w:r w:rsidR="00432F24" w:rsidRPr="0061786C">
        <w:rPr>
          <w:b/>
          <w:bCs/>
          <w:sz w:val="24"/>
          <w:szCs w:val="24"/>
        </w:rPr>
        <w:t>West Monkton</w:t>
      </w:r>
      <w:r w:rsidR="00403816" w:rsidRPr="0061786C">
        <w:rPr>
          <w:b/>
          <w:bCs/>
          <w:sz w:val="24"/>
          <w:szCs w:val="24"/>
        </w:rPr>
        <w:t xml:space="preserve">. </w:t>
      </w:r>
      <w:r w:rsidR="00403816" w:rsidRPr="0061786C">
        <w:rPr>
          <w:sz w:val="24"/>
          <w:szCs w:val="24"/>
        </w:rPr>
        <w:t xml:space="preserve">Work was expected to start in </w:t>
      </w:r>
      <w:r w:rsidR="00442E7F" w:rsidRPr="0061786C">
        <w:rPr>
          <w:sz w:val="24"/>
          <w:szCs w:val="24"/>
        </w:rPr>
        <w:t xml:space="preserve">the </w:t>
      </w:r>
      <w:proofErr w:type="spellStart"/>
      <w:r w:rsidR="00403816" w:rsidRPr="0061786C">
        <w:rPr>
          <w:sz w:val="24"/>
          <w:szCs w:val="24"/>
        </w:rPr>
        <w:t>Staplegrove</w:t>
      </w:r>
      <w:proofErr w:type="spellEnd"/>
      <w:r w:rsidR="00403816" w:rsidRPr="0061786C">
        <w:rPr>
          <w:sz w:val="24"/>
          <w:szCs w:val="24"/>
        </w:rPr>
        <w:t xml:space="preserve"> </w:t>
      </w:r>
      <w:r w:rsidR="0022251F" w:rsidRPr="0061786C">
        <w:rPr>
          <w:sz w:val="24"/>
          <w:szCs w:val="24"/>
        </w:rPr>
        <w:t>to</w:t>
      </w:r>
      <w:r w:rsidR="00403816" w:rsidRPr="0061786C">
        <w:rPr>
          <w:sz w:val="24"/>
          <w:szCs w:val="24"/>
        </w:rPr>
        <w:t xml:space="preserve"> West Monkton </w:t>
      </w:r>
      <w:r w:rsidR="0022251F" w:rsidRPr="0061786C">
        <w:rPr>
          <w:sz w:val="24"/>
          <w:szCs w:val="24"/>
        </w:rPr>
        <w:t xml:space="preserve">area </w:t>
      </w:r>
      <w:r w:rsidR="00404099" w:rsidRPr="0061786C">
        <w:rPr>
          <w:sz w:val="24"/>
          <w:szCs w:val="24"/>
        </w:rPr>
        <w:t xml:space="preserve">in </w:t>
      </w:r>
      <w:r w:rsidR="00403816" w:rsidRPr="0061786C">
        <w:rPr>
          <w:sz w:val="24"/>
          <w:szCs w:val="24"/>
        </w:rPr>
        <w:t xml:space="preserve">July, however this has been rescheduled to </w:t>
      </w:r>
      <w:r w:rsidR="00F00C38" w:rsidRPr="0061786C">
        <w:rPr>
          <w:sz w:val="24"/>
          <w:szCs w:val="24"/>
        </w:rPr>
        <w:t>this month (</w:t>
      </w:r>
      <w:r w:rsidR="00403816" w:rsidRPr="0061786C">
        <w:rPr>
          <w:sz w:val="24"/>
          <w:szCs w:val="24"/>
        </w:rPr>
        <w:t>September</w:t>
      </w:r>
      <w:r w:rsidR="00F00C38" w:rsidRPr="0061786C">
        <w:rPr>
          <w:sz w:val="24"/>
          <w:szCs w:val="24"/>
        </w:rPr>
        <w:t>)</w:t>
      </w:r>
      <w:r w:rsidR="00403816" w:rsidRPr="0061786C">
        <w:rPr>
          <w:sz w:val="24"/>
          <w:szCs w:val="24"/>
        </w:rPr>
        <w:t xml:space="preserve"> </w:t>
      </w:r>
      <w:r w:rsidR="00526A4C" w:rsidRPr="0061786C">
        <w:rPr>
          <w:sz w:val="24"/>
          <w:szCs w:val="24"/>
        </w:rPr>
        <w:t xml:space="preserve">due to some redesign work </w:t>
      </w:r>
      <w:r w:rsidR="009F6FD6" w:rsidRPr="0061786C">
        <w:rPr>
          <w:sz w:val="24"/>
          <w:szCs w:val="24"/>
        </w:rPr>
        <w:t xml:space="preserve">to reduce the number of </w:t>
      </w:r>
      <w:r w:rsidR="00526A4C" w:rsidRPr="0061786C">
        <w:rPr>
          <w:sz w:val="24"/>
          <w:szCs w:val="24"/>
        </w:rPr>
        <w:t>required wayleaves</w:t>
      </w:r>
      <w:r w:rsidR="00403816" w:rsidRPr="0061786C">
        <w:rPr>
          <w:sz w:val="24"/>
          <w:szCs w:val="24"/>
        </w:rPr>
        <w:t>.</w:t>
      </w:r>
      <w:r w:rsidR="00C6300C">
        <w:rPr>
          <w:sz w:val="24"/>
          <w:szCs w:val="24"/>
        </w:rPr>
        <w:t xml:space="preserve"> </w:t>
      </w:r>
    </w:p>
    <w:p w14:paraId="36289F9A" w14:textId="77777777" w:rsidR="003038BC" w:rsidRPr="003038BC" w:rsidRDefault="003038BC" w:rsidP="003038BC">
      <w:pPr>
        <w:rPr>
          <w:sz w:val="24"/>
          <w:szCs w:val="24"/>
        </w:rPr>
      </w:pPr>
    </w:p>
    <w:p w14:paraId="33FDB13A" w14:textId="77777777" w:rsidR="00C64725" w:rsidRDefault="00C64725" w:rsidP="003038BC">
      <w:pPr>
        <w:rPr>
          <w:sz w:val="24"/>
          <w:szCs w:val="24"/>
        </w:rPr>
      </w:pPr>
    </w:p>
    <w:p w14:paraId="48724C29" w14:textId="77777777" w:rsidR="00C64725" w:rsidRPr="003038BC" w:rsidRDefault="00C64725" w:rsidP="00C64725">
      <w:pPr>
        <w:rPr>
          <w:sz w:val="24"/>
          <w:szCs w:val="24"/>
        </w:rPr>
      </w:pPr>
      <w:r w:rsidRPr="0061786C">
        <w:rPr>
          <w:sz w:val="24"/>
          <w:szCs w:val="24"/>
        </w:rPr>
        <w:t>Airband anticipates these delays will not affect the overall completion of contracts. CDS and Airband will keep stakeholders updated on progress.</w:t>
      </w:r>
      <w:r>
        <w:rPr>
          <w:sz w:val="24"/>
          <w:szCs w:val="24"/>
        </w:rPr>
        <w:t xml:space="preserve">  </w:t>
      </w:r>
    </w:p>
    <w:p w14:paraId="6B44C624" w14:textId="77777777" w:rsidR="00C64725" w:rsidRDefault="00C64725" w:rsidP="003038BC">
      <w:pPr>
        <w:rPr>
          <w:sz w:val="24"/>
          <w:szCs w:val="24"/>
        </w:rPr>
      </w:pPr>
    </w:p>
    <w:p w14:paraId="4F7FA266" w14:textId="4811BB21" w:rsidR="003038BC" w:rsidRDefault="00157110" w:rsidP="003038BC">
      <w:pPr>
        <w:rPr>
          <w:sz w:val="24"/>
          <w:szCs w:val="24"/>
        </w:rPr>
      </w:pPr>
      <w:r>
        <w:rPr>
          <w:sz w:val="24"/>
          <w:szCs w:val="24"/>
        </w:rPr>
        <w:t>On the ground activity is</w:t>
      </w:r>
      <w:r w:rsidR="003038BC">
        <w:rPr>
          <w:sz w:val="24"/>
          <w:szCs w:val="24"/>
        </w:rPr>
        <w:t xml:space="preserve"> continuing </w:t>
      </w:r>
      <w:r w:rsidR="003038BC" w:rsidRPr="003038BC">
        <w:rPr>
          <w:sz w:val="24"/>
          <w:szCs w:val="24"/>
        </w:rPr>
        <w:t xml:space="preserve">in areas </w:t>
      </w:r>
      <w:r w:rsidR="0010352C">
        <w:rPr>
          <w:sz w:val="24"/>
          <w:szCs w:val="24"/>
        </w:rPr>
        <w:t>across</w:t>
      </w:r>
      <w:r w:rsidR="003038BC" w:rsidRPr="003038BC">
        <w:rPr>
          <w:sz w:val="24"/>
          <w:szCs w:val="24"/>
        </w:rPr>
        <w:t xml:space="preserve"> </w:t>
      </w:r>
      <w:r w:rsidR="00432F24">
        <w:rPr>
          <w:sz w:val="24"/>
          <w:szCs w:val="24"/>
        </w:rPr>
        <w:t>Somerset</w:t>
      </w:r>
      <w:r w:rsidR="003038BC" w:rsidRPr="003038BC">
        <w:rPr>
          <w:sz w:val="24"/>
          <w:szCs w:val="24"/>
        </w:rPr>
        <w:t xml:space="preserve"> earmarked for coverage. Th</w:t>
      </w:r>
      <w:r w:rsidR="003038BC">
        <w:rPr>
          <w:sz w:val="24"/>
          <w:szCs w:val="24"/>
        </w:rPr>
        <w:t>ese</w:t>
      </w:r>
      <w:r w:rsidR="003038BC" w:rsidRPr="003038BC">
        <w:rPr>
          <w:sz w:val="24"/>
          <w:szCs w:val="24"/>
        </w:rPr>
        <w:t xml:space="preserve"> investigation</w:t>
      </w:r>
      <w:r w:rsidR="003038BC">
        <w:rPr>
          <w:sz w:val="24"/>
          <w:szCs w:val="24"/>
        </w:rPr>
        <w:t>s</w:t>
      </w:r>
      <w:r w:rsidR="003038BC" w:rsidRPr="003038BC">
        <w:rPr>
          <w:sz w:val="24"/>
          <w:szCs w:val="24"/>
        </w:rPr>
        <w:t xml:space="preserve"> will enable </w:t>
      </w:r>
      <w:r w:rsidR="003038BC">
        <w:rPr>
          <w:sz w:val="24"/>
          <w:szCs w:val="24"/>
        </w:rPr>
        <w:t>Airband t</w:t>
      </w:r>
      <w:r w:rsidR="003038BC" w:rsidRPr="003038BC">
        <w:rPr>
          <w:sz w:val="24"/>
          <w:szCs w:val="24"/>
        </w:rPr>
        <w:t xml:space="preserve">o confirm the </w:t>
      </w:r>
      <w:r w:rsidR="003038BC">
        <w:rPr>
          <w:sz w:val="24"/>
          <w:szCs w:val="24"/>
        </w:rPr>
        <w:t xml:space="preserve">best </w:t>
      </w:r>
      <w:r w:rsidR="003038BC" w:rsidRPr="003038BC">
        <w:rPr>
          <w:sz w:val="24"/>
          <w:szCs w:val="24"/>
        </w:rPr>
        <w:t>build route and timescales for the ins</w:t>
      </w:r>
      <w:r w:rsidR="003038BC">
        <w:rPr>
          <w:sz w:val="24"/>
          <w:szCs w:val="24"/>
        </w:rPr>
        <w:t>t</w:t>
      </w:r>
      <w:r w:rsidR="003038BC" w:rsidRPr="003038BC">
        <w:rPr>
          <w:sz w:val="24"/>
          <w:szCs w:val="24"/>
        </w:rPr>
        <w:t xml:space="preserve">allation of Gigabit capable fibre broadband. </w:t>
      </w:r>
    </w:p>
    <w:p w14:paraId="68E5324D" w14:textId="3BC797C7" w:rsidR="00403816" w:rsidRDefault="00403816" w:rsidP="003038BC">
      <w:pPr>
        <w:rPr>
          <w:sz w:val="24"/>
          <w:szCs w:val="24"/>
        </w:rPr>
      </w:pPr>
    </w:p>
    <w:p w14:paraId="38DDBABD" w14:textId="2FA5C7E0" w:rsidR="00403816" w:rsidRPr="00403816" w:rsidRDefault="00403816" w:rsidP="00403816">
      <w:pPr>
        <w:rPr>
          <w:sz w:val="24"/>
          <w:szCs w:val="24"/>
        </w:rPr>
      </w:pPr>
      <w:r>
        <w:rPr>
          <w:sz w:val="24"/>
          <w:szCs w:val="24"/>
        </w:rPr>
        <w:t>Network d</w:t>
      </w:r>
      <w:r w:rsidRPr="00403816">
        <w:rPr>
          <w:sz w:val="24"/>
          <w:szCs w:val="24"/>
        </w:rPr>
        <w:t xml:space="preserve">esign </w:t>
      </w:r>
      <w:r>
        <w:rPr>
          <w:sz w:val="24"/>
          <w:szCs w:val="24"/>
        </w:rPr>
        <w:t>is currently</w:t>
      </w:r>
      <w:r w:rsidRPr="00403816">
        <w:rPr>
          <w:sz w:val="24"/>
          <w:szCs w:val="24"/>
        </w:rPr>
        <w:t xml:space="preserve"> </w:t>
      </w:r>
      <w:r w:rsidR="00442E7F">
        <w:rPr>
          <w:sz w:val="24"/>
          <w:szCs w:val="24"/>
        </w:rPr>
        <w:t>progressing well in</w:t>
      </w:r>
      <w:r w:rsidRPr="00403816">
        <w:rPr>
          <w:sz w:val="24"/>
          <w:szCs w:val="24"/>
        </w:rPr>
        <w:t xml:space="preserve"> </w:t>
      </w:r>
      <w:r w:rsidRPr="00442E7F">
        <w:rPr>
          <w:b/>
          <w:bCs/>
          <w:sz w:val="24"/>
          <w:szCs w:val="24"/>
        </w:rPr>
        <w:t>Bicknoller</w:t>
      </w:r>
      <w:r w:rsidRPr="00403816">
        <w:rPr>
          <w:sz w:val="24"/>
          <w:szCs w:val="24"/>
        </w:rPr>
        <w:t xml:space="preserve">, phase 2 of </w:t>
      </w:r>
      <w:r w:rsidRPr="00442E7F">
        <w:rPr>
          <w:b/>
          <w:bCs/>
          <w:sz w:val="24"/>
          <w:szCs w:val="24"/>
        </w:rPr>
        <w:t>Lydeard St Lawrence</w:t>
      </w:r>
      <w:r w:rsidRPr="00403816">
        <w:rPr>
          <w:sz w:val="24"/>
          <w:szCs w:val="24"/>
        </w:rPr>
        <w:t xml:space="preserve">, </w:t>
      </w:r>
      <w:r w:rsidRPr="00442E7F">
        <w:rPr>
          <w:b/>
          <w:bCs/>
          <w:sz w:val="24"/>
          <w:szCs w:val="24"/>
        </w:rPr>
        <w:t xml:space="preserve">Stogumber, West </w:t>
      </w:r>
      <w:proofErr w:type="spellStart"/>
      <w:r w:rsidRPr="00442E7F">
        <w:rPr>
          <w:b/>
          <w:bCs/>
          <w:sz w:val="24"/>
          <w:szCs w:val="24"/>
        </w:rPr>
        <w:t>Bagborough</w:t>
      </w:r>
      <w:proofErr w:type="spellEnd"/>
      <w:r w:rsidRPr="00442E7F">
        <w:rPr>
          <w:b/>
          <w:bCs/>
          <w:sz w:val="24"/>
          <w:szCs w:val="24"/>
        </w:rPr>
        <w:t xml:space="preserve">, Combe Florey, </w:t>
      </w:r>
      <w:proofErr w:type="spellStart"/>
      <w:r w:rsidRPr="00442E7F">
        <w:rPr>
          <w:b/>
          <w:bCs/>
          <w:sz w:val="24"/>
          <w:szCs w:val="24"/>
        </w:rPr>
        <w:t>Elworthy</w:t>
      </w:r>
      <w:proofErr w:type="spellEnd"/>
      <w:r w:rsidRPr="00442E7F">
        <w:rPr>
          <w:b/>
          <w:bCs/>
          <w:sz w:val="24"/>
          <w:szCs w:val="24"/>
        </w:rPr>
        <w:t xml:space="preserve">, West Quantoxhead, </w:t>
      </w:r>
      <w:proofErr w:type="spellStart"/>
      <w:r w:rsidRPr="00442E7F">
        <w:rPr>
          <w:b/>
          <w:bCs/>
          <w:sz w:val="24"/>
          <w:szCs w:val="24"/>
        </w:rPr>
        <w:t>Sampford</w:t>
      </w:r>
      <w:proofErr w:type="spellEnd"/>
      <w:r w:rsidRPr="00442E7F">
        <w:rPr>
          <w:b/>
          <w:bCs/>
          <w:sz w:val="24"/>
          <w:szCs w:val="24"/>
        </w:rPr>
        <w:t xml:space="preserve"> Brett</w:t>
      </w:r>
      <w:r w:rsidRPr="00403816">
        <w:rPr>
          <w:sz w:val="24"/>
          <w:szCs w:val="24"/>
        </w:rPr>
        <w:t xml:space="preserve"> and </w:t>
      </w:r>
      <w:r w:rsidRPr="00442E7F">
        <w:rPr>
          <w:b/>
          <w:bCs/>
          <w:sz w:val="24"/>
          <w:szCs w:val="24"/>
        </w:rPr>
        <w:t>Spaxton</w:t>
      </w:r>
      <w:r w:rsidRPr="00403816">
        <w:rPr>
          <w:sz w:val="24"/>
          <w:szCs w:val="24"/>
        </w:rPr>
        <w:t xml:space="preserve">. </w:t>
      </w:r>
      <w:r>
        <w:rPr>
          <w:sz w:val="24"/>
          <w:szCs w:val="24"/>
        </w:rPr>
        <w:t xml:space="preserve">Construction </w:t>
      </w:r>
      <w:r w:rsidRPr="00403816">
        <w:rPr>
          <w:sz w:val="24"/>
          <w:szCs w:val="24"/>
        </w:rPr>
        <w:t xml:space="preserve">is currently on target to begin in </w:t>
      </w:r>
      <w:r>
        <w:rPr>
          <w:sz w:val="24"/>
          <w:szCs w:val="24"/>
        </w:rPr>
        <w:t xml:space="preserve">these areas in </w:t>
      </w:r>
      <w:r w:rsidRPr="00403816">
        <w:rPr>
          <w:sz w:val="24"/>
          <w:szCs w:val="24"/>
        </w:rPr>
        <w:t xml:space="preserve">early November </w:t>
      </w:r>
      <w:r>
        <w:rPr>
          <w:sz w:val="24"/>
          <w:szCs w:val="24"/>
        </w:rPr>
        <w:t>subject to securing the necessary wayleaves</w:t>
      </w:r>
      <w:r w:rsidRPr="00403816">
        <w:rPr>
          <w:sz w:val="24"/>
          <w:szCs w:val="24"/>
        </w:rPr>
        <w:t>.</w:t>
      </w:r>
    </w:p>
    <w:p w14:paraId="73168508" w14:textId="77777777" w:rsidR="00403816" w:rsidRPr="003038BC" w:rsidRDefault="00403816" w:rsidP="003038BC">
      <w:pPr>
        <w:rPr>
          <w:sz w:val="24"/>
          <w:szCs w:val="24"/>
        </w:rPr>
      </w:pPr>
    </w:p>
    <w:p w14:paraId="49ABD06F" w14:textId="00F1BC16" w:rsidR="00432F24" w:rsidRDefault="003038BC" w:rsidP="00432F24">
      <w:pPr>
        <w:rPr>
          <w:sz w:val="24"/>
          <w:szCs w:val="24"/>
        </w:rPr>
      </w:pPr>
      <w:r w:rsidRPr="00442E7F">
        <w:rPr>
          <w:sz w:val="24"/>
          <w:szCs w:val="24"/>
        </w:rPr>
        <w:t xml:space="preserve">Survey work is currently </w:t>
      </w:r>
      <w:r w:rsidR="00526A4C">
        <w:rPr>
          <w:sz w:val="24"/>
          <w:szCs w:val="24"/>
        </w:rPr>
        <w:t xml:space="preserve">underway </w:t>
      </w:r>
      <w:r w:rsidR="00442E7F">
        <w:rPr>
          <w:sz w:val="24"/>
          <w:szCs w:val="24"/>
        </w:rPr>
        <w:t xml:space="preserve">for a second group of communities </w:t>
      </w:r>
      <w:r w:rsidRPr="00442E7F">
        <w:rPr>
          <w:sz w:val="24"/>
          <w:szCs w:val="24"/>
        </w:rPr>
        <w:t xml:space="preserve">in </w:t>
      </w:r>
      <w:r w:rsidR="00432F24" w:rsidRPr="00442E7F">
        <w:rPr>
          <w:b/>
          <w:bCs/>
          <w:sz w:val="24"/>
          <w:szCs w:val="24"/>
        </w:rPr>
        <w:t xml:space="preserve">Ash Priors, Bishops Lydeard, </w:t>
      </w:r>
      <w:proofErr w:type="spellStart"/>
      <w:r w:rsidR="00432F24" w:rsidRPr="00442E7F">
        <w:rPr>
          <w:b/>
          <w:bCs/>
          <w:sz w:val="24"/>
          <w:szCs w:val="24"/>
        </w:rPr>
        <w:t>Cotford</w:t>
      </w:r>
      <w:proofErr w:type="spellEnd"/>
      <w:r w:rsidR="00432F24" w:rsidRPr="00442E7F">
        <w:rPr>
          <w:b/>
          <w:bCs/>
          <w:sz w:val="24"/>
          <w:szCs w:val="24"/>
        </w:rPr>
        <w:t xml:space="preserve"> St Luke</w:t>
      </w:r>
      <w:r w:rsidR="00C6300C">
        <w:rPr>
          <w:b/>
          <w:bCs/>
          <w:sz w:val="24"/>
          <w:szCs w:val="24"/>
        </w:rPr>
        <w:t>*</w:t>
      </w:r>
      <w:r w:rsidR="00432F24" w:rsidRPr="00442E7F">
        <w:rPr>
          <w:b/>
          <w:bCs/>
          <w:sz w:val="24"/>
          <w:szCs w:val="24"/>
        </w:rPr>
        <w:t>, Lydeard St Lawrence, Norton Fitzwarren</w:t>
      </w:r>
      <w:r w:rsidR="00432F24" w:rsidRPr="00442E7F">
        <w:rPr>
          <w:sz w:val="24"/>
          <w:szCs w:val="24"/>
        </w:rPr>
        <w:t xml:space="preserve">, and </w:t>
      </w:r>
      <w:r w:rsidR="00432F24" w:rsidRPr="00442E7F">
        <w:rPr>
          <w:b/>
          <w:bCs/>
          <w:sz w:val="24"/>
          <w:szCs w:val="24"/>
        </w:rPr>
        <w:t>Tolland</w:t>
      </w:r>
      <w:r w:rsidR="00432F24" w:rsidRPr="00442E7F">
        <w:rPr>
          <w:sz w:val="24"/>
          <w:szCs w:val="24"/>
        </w:rPr>
        <w:t xml:space="preserve">, with construction due to start </w:t>
      </w:r>
      <w:r w:rsidR="00C6300C">
        <w:rPr>
          <w:sz w:val="24"/>
          <w:szCs w:val="24"/>
        </w:rPr>
        <w:t>in December</w:t>
      </w:r>
      <w:r w:rsidR="00442E7F">
        <w:rPr>
          <w:sz w:val="24"/>
          <w:szCs w:val="24"/>
        </w:rPr>
        <w:t>, two</w:t>
      </w:r>
      <w:r w:rsidR="00526A4C">
        <w:rPr>
          <w:sz w:val="24"/>
          <w:szCs w:val="24"/>
        </w:rPr>
        <w:t xml:space="preserve"> months behind schedule</w:t>
      </w:r>
      <w:r w:rsidR="00432F24" w:rsidRPr="00442E7F">
        <w:rPr>
          <w:sz w:val="24"/>
          <w:szCs w:val="24"/>
        </w:rPr>
        <w:t>.</w:t>
      </w:r>
      <w:r w:rsidR="00526A4C">
        <w:rPr>
          <w:sz w:val="24"/>
          <w:szCs w:val="24"/>
        </w:rPr>
        <w:t xml:space="preserve"> This is </w:t>
      </w:r>
      <w:r w:rsidR="00442E7F">
        <w:rPr>
          <w:sz w:val="24"/>
          <w:szCs w:val="24"/>
        </w:rPr>
        <w:t xml:space="preserve">the knock on effect </w:t>
      </w:r>
      <w:r w:rsidR="0022251F">
        <w:rPr>
          <w:sz w:val="24"/>
          <w:szCs w:val="24"/>
        </w:rPr>
        <w:t>from</w:t>
      </w:r>
      <w:r w:rsidR="00526A4C">
        <w:rPr>
          <w:sz w:val="24"/>
          <w:szCs w:val="24"/>
        </w:rPr>
        <w:t xml:space="preserve"> the delay</w:t>
      </w:r>
      <w:r w:rsidR="00442E7F">
        <w:rPr>
          <w:sz w:val="24"/>
          <w:szCs w:val="24"/>
        </w:rPr>
        <w:t xml:space="preserve"> to work starting in </w:t>
      </w:r>
      <w:r w:rsidR="00A96C5C">
        <w:rPr>
          <w:sz w:val="24"/>
          <w:szCs w:val="24"/>
        </w:rPr>
        <w:t xml:space="preserve">the </w:t>
      </w:r>
      <w:r w:rsidR="00442E7F">
        <w:rPr>
          <w:sz w:val="24"/>
          <w:szCs w:val="24"/>
        </w:rPr>
        <w:t>first group of communities referred to earlier.</w:t>
      </w:r>
      <w:r w:rsidR="00526A4C">
        <w:rPr>
          <w:sz w:val="24"/>
          <w:szCs w:val="24"/>
        </w:rPr>
        <w:t xml:space="preserve"> </w:t>
      </w:r>
    </w:p>
    <w:p w14:paraId="58352002" w14:textId="77777777" w:rsidR="0022251F" w:rsidRDefault="0022251F" w:rsidP="00432F24">
      <w:pPr>
        <w:rPr>
          <w:i/>
          <w:iCs/>
          <w:sz w:val="22"/>
          <w:szCs w:val="22"/>
        </w:rPr>
      </w:pPr>
    </w:p>
    <w:bookmarkEnd w:id="0"/>
    <w:p w14:paraId="0F9876F2" w14:textId="04E8B6DC" w:rsidR="003038BC" w:rsidRDefault="0025702B" w:rsidP="003038BC">
      <w:pPr>
        <w:rPr>
          <w:b/>
          <w:bCs/>
          <w:sz w:val="24"/>
          <w:szCs w:val="24"/>
        </w:rPr>
      </w:pPr>
      <w:r w:rsidRPr="0061786C">
        <w:rPr>
          <w:sz w:val="24"/>
          <w:szCs w:val="24"/>
        </w:rPr>
        <w:t>Network d</w:t>
      </w:r>
      <w:r w:rsidR="009C4E52" w:rsidRPr="0061786C">
        <w:rPr>
          <w:sz w:val="24"/>
          <w:szCs w:val="24"/>
        </w:rPr>
        <w:t>esign</w:t>
      </w:r>
      <w:r w:rsidR="003038BC" w:rsidRPr="0061786C">
        <w:rPr>
          <w:sz w:val="24"/>
          <w:szCs w:val="24"/>
        </w:rPr>
        <w:t xml:space="preserve"> </w:t>
      </w:r>
      <w:r w:rsidRPr="0061786C">
        <w:rPr>
          <w:sz w:val="24"/>
          <w:szCs w:val="24"/>
        </w:rPr>
        <w:t xml:space="preserve">for the Taunton area has started and design work for </w:t>
      </w:r>
      <w:r w:rsidR="00432F24" w:rsidRPr="0061786C">
        <w:rPr>
          <w:b/>
          <w:bCs/>
          <w:sz w:val="24"/>
          <w:szCs w:val="24"/>
        </w:rPr>
        <w:t>Neroche</w:t>
      </w:r>
      <w:r w:rsidR="00432F24" w:rsidRPr="0061786C">
        <w:rPr>
          <w:sz w:val="24"/>
          <w:szCs w:val="24"/>
        </w:rPr>
        <w:t xml:space="preserve"> </w:t>
      </w:r>
      <w:r w:rsidRPr="0061786C">
        <w:rPr>
          <w:sz w:val="24"/>
          <w:szCs w:val="24"/>
        </w:rPr>
        <w:t>will start this month (September)</w:t>
      </w:r>
      <w:r w:rsidR="00E260A2" w:rsidRPr="00442E7F">
        <w:rPr>
          <w:sz w:val="24"/>
          <w:szCs w:val="24"/>
        </w:rPr>
        <w:t xml:space="preserve"> as scheduled</w:t>
      </w:r>
      <w:r w:rsidR="00432F24" w:rsidRPr="00442E7F">
        <w:rPr>
          <w:sz w:val="24"/>
          <w:szCs w:val="24"/>
        </w:rPr>
        <w:t xml:space="preserve">. </w:t>
      </w:r>
      <w:r w:rsidR="00526A4C">
        <w:rPr>
          <w:sz w:val="24"/>
          <w:szCs w:val="24"/>
        </w:rPr>
        <w:t xml:space="preserve">Additional design resource has been brought on board by Airband to ensure these </w:t>
      </w:r>
      <w:r w:rsidR="00A55DCD">
        <w:rPr>
          <w:sz w:val="24"/>
          <w:szCs w:val="24"/>
        </w:rPr>
        <w:t>areas</w:t>
      </w:r>
      <w:r w:rsidR="0031176E">
        <w:rPr>
          <w:sz w:val="24"/>
          <w:szCs w:val="24"/>
        </w:rPr>
        <w:t xml:space="preserve"> </w:t>
      </w:r>
      <w:r w:rsidR="00526A4C">
        <w:rPr>
          <w:sz w:val="24"/>
          <w:szCs w:val="24"/>
        </w:rPr>
        <w:t xml:space="preserve">will not be impacted by the delays experienced in the earlier </w:t>
      </w:r>
      <w:r w:rsidR="0031176E">
        <w:rPr>
          <w:sz w:val="24"/>
          <w:szCs w:val="24"/>
        </w:rPr>
        <w:t>communities</w:t>
      </w:r>
      <w:r w:rsidR="00526A4C">
        <w:rPr>
          <w:sz w:val="24"/>
          <w:szCs w:val="24"/>
        </w:rPr>
        <w:t>.</w:t>
      </w:r>
    </w:p>
    <w:p w14:paraId="3F51F992" w14:textId="77777777" w:rsidR="009C4E52" w:rsidRDefault="009C4E52" w:rsidP="003038BC">
      <w:pPr>
        <w:rPr>
          <w:sz w:val="24"/>
          <w:szCs w:val="24"/>
        </w:rPr>
      </w:pPr>
    </w:p>
    <w:p w14:paraId="3D257EB4" w14:textId="5AA27C2C" w:rsidR="0022251F" w:rsidRPr="003038BC" w:rsidRDefault="0022251F" w:rsidP="006520DF">
      <w:pPr>
        <w:rPr>
          <w:rFonts w:ascii="Times New Roman" w:hAnsi="Times New Roman"/>
          <w:sz w:val="24"/>
          <w:szCs w:val="24"/>
        </w:rPr>
      </w:pPr>
      <w:r w:rsidRPr="0022251F">
        <w:rPr>
          <w:b/>
          <w:bCs/>
          <w:i/>
          <w:iCs/>
          <w:sz w:val="22"/>
          <w:szCs w:val="22"/>
        </w:rPr>
        <w:t>*</w:t>
      </w:r>
      <w:r>
        <w:rPr>
          <w:i/>
          <w:iCs/>
          <w:sz w:val="22"/>
          <w:szCs w:val="22"/>
        </w:rPr>
        <w:t xml:space="preserve">NB It was incorrectly stated in the CDS/Airband joint update in March that construction at </w:t>
      </w:r>
      <w:proofErr w:type="spellStart"/>
      <w:r>
        <w:rPr>
          <w:i/>
          <w:iCs/>
          <w:sz w:val="22"/>
          <w:szCs w:val="22"/>
        </w:rPr>
        <w:t>Cotford</w:t>
      </w:r>
      <w:proofErr w:type="spellEnd"/>
      <w:r>
        <w:rPr>
          <w:i/>
          <w:iCs/>
          <w:sz w:val="22"/>
          <w:szCs w:val="22"/>
        </w:rPr>
        <w:t xml:space="preserve"> St Luke was due to start </w:t>
      </w:r>
      <w:r w:rsidR="00423AA6">
        <w:rPr>
          <w:i/>
          <w:iCs/>
          <w:sz w:val="22"/>
          <w:szCs w:val="22"/>
        </w:rPr>
        <w:t>in July</w:t>
      </w:r>
      <w:r>
        <w:rPr>
          <w:i/>
          <w:iCs/>
          <w:sz w:val="22"/>
          <w:szCs w:val="22"/>
        </w:rPr>
        <w:t>.</w:t>
      </w:r>
    </w:p>
    <w:p w14:paraId="45D1BF29" w14:textId="77777777" w:rsidR="006520DF" w:rsidRDefault="006520DF" w:rsidP="006520DF">
      <w:pPr>
        <w:rPr>
          <w:rFonts w:ascii="Times New Roman" w:hAnsi="Times New Roman"/>
          <w:sz w:val="24"/>
          <w:szCs w:val="24"/>
        </w:rPr>
      </w:pPr>
    </w:p>
    <w:p w14:paraId="330F9A96" w14:textId="77777777" w:rsidR="003038BC" w:rsidRDefault="00B32FFD" w:rsidP="00552A03">
      <w:pPr>
        <w:rPr>
          <w:rFonts w:cs="Arial"/>
          <w:b/>
          <w:bCs/>
          <w:sz w:val="24"/>
          <w:szCs w:val="24"/>
        </w:rPr>
      </w:pPr>
      <w:r w:rsidRPr="003038BC">
        <w:rPr>
          <w:rFonts w:cs="Arial"/>
          <w:b/>
          <w:bCs/>
          <w:sz w:val="24"/>
          <w:szCs w:val="24"/>
        </w:rPr>
        <w:t>Further information</w:t>
      </w:r>
      <w:r w:rsidR="003038BC">
        <w:rPr>
          <w:rFonts w:cs="Arial"/>
          <w:b/>
          <w:bCs/>
          <w:sz w:val="24"/>
          <w:szCs w:val="24"/>
        </w:rPr>
        <w:t>:</w:t>
      </w:r>
    </w:p>
    <w:p w14:paraId="36C0A368" w14:textId="77777777" w:rsidR="003038BC" w:rsidRDefault="003038BC" w:rsidP="00552A03">
      <w:pPr>
        <w:rPr>
          <w:rFonts w:cs="Arial"/>
          <w:b/>
          <w:bCs/>
          <w:sz w:val="24"/>
          <w:szCs w:val="24"/>
        </w:rPr>
      </w:pPr>
    </w:p>
    <w:p w14:paraId="43D68E14" w14:textId="77777777" w:rsidR="003038BC" w:rsidRPr="00813991" w:rsidRDefault="003038BC" w:rsidP="00552A03">
      <w:pPr>
        <w:rPr>
          <w:rFonts w:cs="Arial"/>
          <w:sz w:val="24"/>
          <w:szCs w:val="24"/>
        </w:rPr>
      </w:pPr>
      <w:r w:rsidRPr="00813991">
        <w:rPr>
          <w:rFonts w:cs="Arial"/>
          <w:sz w:val="24"/>
          <w:szCs w:val="24"/>
        </w:rPr>
        <w:t>Airband</w:t>
      </w:r>
    </w:p>
    <w:p w14:paraId="66FAE8FA" w14:textId="77777777" w:rsidR="003038BC" w:rsidRPr="003038BC" w:rsidRDefault="003038BC" w:rsidP="00552A03">
      <w:pPr>
        <w:rPr>
          <w:rFonts w:cs="Arial"/>
          <w:sz w:val="24"/>
          <w:szCs w:val="24"/>
          <w:highlight w:val="yellow"/>
        </w:rPr>
      </w:pPr>
    </w:p>
    <w:p w14:paraId="3B11242B" w14:textId="5765C4DE" w:rsidR="003038BC" w:rsidRDefault="009F6FD6" w:rsidP="00552A03">
      <w:pPr>
        <w:rPr>
          <w:rFonts w:cs="Arial"/>
          <w:sz w:val="24"/>
          <w:szCs w:val="24"/>
        </w:rPr>
      </w:pPr>
      <w:r>
        <w:rPr>
          <w:rFonts w:cs="Arial"/>
          <w:sz w:val="24"/>
          <w:szCs w:val="24"/>
        </w:rPr>
        <w:t>Will Harnden,</w:t>
      </w:r>
    </w:p>
    <w:p w14:paraId="763E4BD1" w14:textId="4EEF8297" w:rsidR="009F6FD6" w:rsidRDefault="009F6FD6" w:rsidP="00552A03">
      <w:pPr>
        <w:rPr>
          <w:rFonts w:cs="Arial"/>
          <w:sz w:val="24"/>
          <w:szCs w:val="24"/>
        </w:rPr>
      </w:pPr>
    </w:p>
    <w:p w14:paraId="5571C9D3" w14:textId="531A0F43" w:rsidR="009F6FD6" w:rsidRDefault="00792289" w:rsidP="00552A03">
      <w:pPr>
        <w:rPr>
          <w:rFonts w:cs="Arial"/>
          <w:sz w:val="24"/>
          <w:szCs w:val="24"/>
        </w:rPr>
      </w:pPr>
      <w:hyperlink r:id="rId15" w:history="1">
        <w:r w:rsidR="009F6FD6" w:rsidRPr="00BE4CA6">
          <w:rPr>
            <w:rStyle w:val="Hyperlink"/>
            <w:rFonts w:cs="Arial"/>
            <w:sz w:val="24"/>
            <w:szCs w:val="24"/>
          </w:rPr>
          <w:t>will.harnden@airband.co.uk</w:t>
        </w:r>
      </w:hyperlink>
    </w:p>
    <w:p w14:paraId="29C84F2A" w14:textId="0491BF39" w:rsidR="009F6FD6" w:rsidRDefault="009F6FD6" w:rsidP="00552A03">
      <w:pPr>
        <w:rPr>
          <w:rFonts w:cs="Arial"/>
          <w:sz w:val="24"/>
          <w:szCs w:val="24"/>
        </w:rPr>
      </w:pPr>
    </w:p>
    <w:p w14:paraId="41D18C10" w14:textId="3B954155" w:rsidR="009F6FD6" w:rsidRPr="009F6FD6" w:rsidRDefault="00792289" w:rsidP="00552A03">
      <w:pPr>
        <w:rPr>
          <w:rFonts w:cs="Arial"/>
          <w:sz w:val="24"/>
          <w:szCs w:val="24"/>
        </w:rPr>
      </w:pPr>
      <w:hyperlink r:id="rId16" w:history="1">
        <w:r w:rsidR="009F6FD6" w:rsidRPr="00BE4CA6">
          <w:rPr>
            <w:rStyle w:val="Hyperlink"/>
            <w:rFonts w:cs="Arial"/>
            <w:sz w:val="24"/>
            <w:szCs w:val="24"/>
          </w:rPr>
          <w:t>www.airband.co.uk</w:t>
        </w:r>
      </w:hyperlink>
      <w:r w:rsidR="009F6FD6">
        <w:rPr>
          <w:rFonts w:cs="Arial"/>
          <w:sz w:val="24"/>
          <w:szCs w:val="24"/>
        </w:rPr>
        <w:t xml:space="preserve"> </w:t>
      </w:r>
    </w:p>
    <w:p w14:paraId="33B9131E" w14:textId="77777777" w:rsidR="003038BC" w:rsidRDefault="003038BC" w:rsidP="00552A03">
      <w:pPr>
        <w:rPr>
          <w:rFonts w:cs="Arial"/>
          <w:b/>
          <w:bCs/>
          <w:sz w:val="24"/>
          <w:szCs w:val="24"/>
        </w:rPr>
      </w:pPr>
    </w:p>
    <w:p w14:paraId="6C1A12A7" w14:textId="5D2C01DC" w:rsidR="003038BC" w:rsidRPr="003038BC" w:rsidRDefault="003038BC" w:rsidP="00552A03">
      <w:pPr>
        <w:rPr>
          <w:rFonts w:cs="Arial"/>
          <w:sz w:val="24"/>
          <w:szCs w:val="24"/>
        </w:rPr>
      </w:pPr>
      <w:r w:rsidRPr="003038BC">
        <w:rPr>
          <w:rFonts w:cs="Arial"/>
          <w:sz w:val="24"/>
          <w:szCs w:val="24"/>
        </w:rPr>
        <w:t>Connecting Devon and Somerset</w:t>
      </w:r>
    </w:p>
    <w:p w14:paraId="2A7F2E84" w14:textId="77777777" w:rsidR="003038BC" w:rsidRPr="003038BC" w:rsidRDefault="003038BC" w:rsidP="00552A03">
      <w:pPr>
        <w:rPr>
          <w:rFonts w:cs="Arial"/>
          <w:sz w:val="24"/>
          <w:szCs w:val="24"/>
        </w:rPr>
      </w:pPr>
    </w:p>
    <w:p w14:paraId="75483821" w14:textId="77777777" w:rsidR="003038BC" w:rsidRDefault="00700DE2" w:rsidP="00552A03">
      <w:pPr>
        <w:rPr>
          <w:rFonts w:cs="Arial"/>
          <w:sz w:val="24"/>
          <w:szCs w:val="24"/>
        </w:rPr>
      </w:pPr>
      <w:r w:rsidRPr="003038BC">
        <w:rPr>
          <w:rFonts w:cs="Arial"/>
          <w:sz w:val="24"/>
          <w:szCs w:val="24"/>
        </w:rPr>
        <w:t>Matt Barrow</w:t>
      </w:r>
      <w:r w:rsidR="003038BC">
        <w:rPr>
          <w:rFonts w:cs="Arial"/>
          <w:sz w:val="24"/>
          <w:szCs w:val="24"/>
        </w:rPr>
        <w:t>,</w:t>
      </w:r>
    </w:p>
    <w:p w14:paraId="038C79D6" w14:textId="683FDE83" w:rsidR="003038BC" w:rsidRDefault="00700DE2" w:rsidP="00552A03">
      <w:pPr>
        <w:rPr>
          <w:rFonts w:cs="Arial"/>
          <w:sz w:val="24"/>
          <w:szCs w:val="24"/>
        </w:rPr>
      </w:pPr>
      <w:r w:rsidRPr="003038BC">
        <w:rPr>
          <w:rFonts w:cs="Arial"/>
          <w:sz w:val="24"/>
          <w:szCs w:val="24"/>
        </w:rPr>
        <w:t xml:space="preserve"> </w:t>
      </w:r>
    </w:p>
    <w:p w14:paraId="488E5730" w14:textId="77777777" w:rsidR="003038BC" w:rsidRDefault="00792289" w:rsidP="00552A03">
      <w:pPr>
        <w:rPr>
          <w:rFonts w:cs="Arial"/>
          <w:sz w:val="24"/>
          <w:szCs w:val="24"/>
        </w:rPr>
      </w:pPr>
      <w:hyperlink r:id="rId17" w:history="1">
        <w:r w:rsidR="00700DE2" w:rsidRPr="003038BC">
          <w:rPr>
            <w:rStyle w:val="Hyperlink"/>
            <w:rFonts w:cs="Arial"/>
            <w:sz w:val="24"/>
            <w:szCs w:val="24"/>
          </w:rPr>
          <w:t>matt.barrow@devon.gov.uk</w:t>
        </w:r>
      </w:hyperlink>
      <w:r w:rsidR="00700DE2" w:rsidRPr="003038BC">
        <w:rPr>
          <w:rFonts w:cs="Arial"/>
          <w:sz w:val="24"/>
          <w:szCs w:val="24"/>
        </w:rPr>
        <w:t xml:space="preserve"> </w:t>
      </w:r>
    </w:p>
    <w:p w14:paraId="45A4EF93" w14:textId="6E9E4372" w:rsidR="003038BC" w:rsidRDefault="00700DE2" w:rsidP="00552A03">
      <w:pPr>
        <w:rPr>
          <w:rFonts w:cs="Arial"/>
          <w:sz w:val="24"/>
          <w:szCs w:val="24"/>
        </w:rPr>
      </w:pPr>
      <w:r w:rsidRPr="003038BC">
        <w:rPr>
          <w:rFonts w:cs="Arial"/>
          <w:sz w:val="24"/>
          <w:szCs w:val="24"/>
        </w:rPr>
        <w:t xml:space="preserve"> </w:t>
      </w:r>
    </w:p>
    <w:p w14:paraId="4952830F" w14:textId="5E88EACF" w:rsidR="00B32FFD" w:rsidRPr="003038BC" w:rsidRDefault="00792289" w:rsidP="00552A03">
      <w:pPr>
        <w:rPr>
          <w:rFonts w:cs="Arial"/>
          <w:sz w:val="24"/>
          <w:szCs w:val="24"/>
        </w:rPr>
      </w:pPr>
      <w:hyperlink r:id="rId18" w:history="1">
        <w:r w:rsidR="00BB44CE" w:rsidRPr="003038BC">
          <w:rPr>
            <w:rStyle w:val="Hyperlink"/>
            <w:rFonts w:cs="Arial"/>
            <w:sz w:val="24"/>
            <w:szCs w:val="24"/>
          </w:rPr>
          <w:t>www.connectingdevonandsomerset.co.uk</w:t>
        </w:r>
      </w:hyperlink>
      <w:r w:rsidR="00BB44CE" w:rsidRPr="003038BC">
        <w:rPr>
          <w:rFonts w:cs="Arial"/>
          <w:sz w:val="24"/>
          <w:szCs w:val="24"/>
        </w:rPr>
        <w:t xml:space="preserve"> </w:t>
      </w:r>
    </w:p>
    <w:p w14:paraId="0A0448D0" w14:textId="77777777" w:rsidR="00552A03" w:rsidRDefault="00552A03" w:rsidP="00552A03">
      <w:pPr>
        <w:spacing w:before="240"/>
        <w:rPr>
          <w:rFonts w:cs="Arial"/>
          <w:i/>
          <w:iCs/>
        </w:rPr>
      </w:pPr>
      <w:r>
        <w:rPr>
          <w:rFonts w:cs="Arial"/>
          <w:i/>
          <w:iCs/>
        </w:rPr>
        <w:t>Connecting Devon and Somerset</w:t>
      </w:r>
    </w:p>
    <w:p w14:paraId="616A064A" w14:textId="39642036" w:rsidR="00552A03" w:rsidRDefault="00552A03" w:rsidP="00552A03">
      <w:pPr>
        <w:rPr>
          <w:rFonts w:cs="Arial"/>
          <w:i/>
          <w:iCs/>
        </w:rPr>
      </w:pPr>
      <w:r>
        <w:rPr>
          <w:rFonts w:cs="Arial"/>
          <w:i/>
          <w:iCs/>
        </w:rPr>
        <w:t xml:space="preserve">Programme Update – </w:t>
      </w:r>
      <w:r w:rsidR="00366B76">
        <w:rPr>
          <w:rFonts w:cs="Arial"/>
          <w:i/>
          <w:iCs/>
        </w:rPr>
        <w:t>Airband</w:t>
      </w:r>
    </w:p>
    <w:p w14:paraId="024E751C" w14:textId="260C9C3C" w:rsidR="00E278D7" w:rsidRPr="00423AA6" w:rsidRDefault="0025702B" w:rsidP="005C6A8C">
      <w:pPr>
        <w:rPr>
          <w:rFonts w:cs="Arial"/>
          <w:sz w:val="24"/>
          <w:szCs w:val="24"/>
        </w:rPr>
      </w:pPr>
      <w:r w:rsidRPr="003B08F7">
        <w:rPr>
          <w:rFonts w:cs="Arial"/>
          <w:i/>
          <w:iCs/>
        </w:rPr>
        <w:t xml:space="preserve">September </w:t>
      </w:r>
      <w:r w:rsidR="003B08F7">
        <w:rPr>
          <w:rFonts w:cs="Arial"/>
          <w:i/>
          <w:iCs/>
        </w:rPr>
        <w:t>1</w:t>
      </w:r>
      <w:r w:rsidR="002C3BBE">
        <w:rPr>
          <w:rFonts w:cs="Arial"/>
          <w:i/>
          <w:iCs/>
        </w:rPr>
        <w:t>7</w:t>
      </w:r>
      <w:r w:rsidR="003B08F7" w:rsidRPr="003B08F7">
        <w:rPr>
          <w:rFonts w:cs="Arial"/>
          <w:i/>
          <w:iCs/>
          <w:vertAlign w:val="superscript"/>
        </w:rPr>
        <w:t>th</w:t>
      </w:r>
      <w:r w:rsidR="003B08F7">
        <w:rPr>
          <w:rFonts w:cs="Arial"/>
          <w:i/>
          <w:iCs/>
        </w:rPr>
        <w:t>,</w:t>
      </w:r>
      <w:r w:rsidR="003038BC" w:rsidRPr="003B08F7">
        <w:rPr>
          <w:rFonts w:cs="Arial"/>
          <w:i/>
          <w:iCs/>
        </w:rPr>
        <w:t xml:space="preserve"> </w:t>
      </w:r>
      <w:r w:rsidR="00552A03" w:rsidRPr="003B08F7">
        <w:rPr>
          <w:rFonts w:cs="Arial"/>
          <w:i/>
          <w:iCs/>
        </w:rPr>
        <w:t>2021</w:t>
      </w:r>
      <w:r w:rsidR="00552A03" w:rsidRPr="00423AA6">
        <w:rPr>
          <w:rFonts w:cs="Arial"/>
          <w:sz w:val="24"/>
          <w:szCs w:val="24"/>
        </w:rPr>
        <w:t xml:space="preserve"> </w:t>
      </w:r>
    </w:p>
    <w:p w14:paraId="4F9F4AFB" w14:textId="2D0C53C7" w:rsidR="00221A84" w:rsidRPr="00423AA6" w:rsidRDefault="00221A84" w:rsidP="005C6A8C">
      <w:pPr>
        <w:rPr>
          <w:rFonts w:cs="Arial"/>
          <w:sz w:val="24"/>
          <w:szCs w:val="24"/>
        </w:rPr>
      </w:pPr>
    </w:p>
    <w:sectPr w:rsidR="00221A84" w:rsidRPr="00423AA6" w:rsidSect="005131F9">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6E47E" w14:textId="77777777" w:rsidR="001E285B" w:rsidRDefault="001E285B" w:rsidP="005131F9">
      <w:r>
        <w:separator/>
      </w:r>
    </w:p>
  </w:endnote>
  <w:endnote w:type="continuationSeparator" w:id="0">
    <w:p w14:paraId="41AB5505" w14:textId="77777777" w:rsidR="001E285B" w:rsidRDefault="001E285B" w:rsidP="005131F9">
      <w:r>
        <w:continuationSeparator/>
      </w:r>
    </w:p>
  </w:endnote>
  <w:endnote w:type="continuationNotice" w:id="1">
    <w:p w14:paraId="6A80E2CE" w14:textId="77777777" w:rsidR="001E285B" w:rsidRDefault="001E2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00294" w14:textId="77777777" w:rsidR="001E285B" w:rsidRDefault="001E285B" w:rsidP="005131F9">
      <w:r>
        <w:separator/>
      </w:r>
    </w:p>
  </w:footnote>
  <w:footnote w:type="continuationSeparator" w:id="0">
    <w:p w14:paraId="477E2246" w14:textId="77777777" w:rsidR="001E285B" w:rsidRDefault="001E285B" w:rsidP="005131F9">
      <w:r>
        <w:continuationSeparator/>
      </w:r>
    </w:p>
  </w:footnote>
  <w:footnote w:type="continuationNotice" w:id="1">
    <w:p w14:paraId="0933EF04" w14:textId="77777777" w:rsidR="001E285B" w:rsidRDefault="001E28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8DCD" w14:textId="79905845" w:rsidR="00792289" w:rsidRDefault="00792289">
    <w:pPr>
      <w:pStyle w:val="Header"/>
    </w:pPr>
    <w:r>
      <w:t>Members Briefing 2017-21/194</w:t>
    </w:r>
  </w:p>
  <w:p w14:paraId="3F2818EC" w14:textId="18492936" w:rsidR="005131F9" w:rsidRDefault="00513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96B94"/>
    <w:multiLevelType w:val="hybridMultilevel"/>
    <w:tmpl w:val="B75CD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147AB"/>
    <w:multiLevelType w:val="hybridMultilevel"/>
    <w:tmpl w:val="6E92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5111E"/>
    <w:multiLevelType w:val="hybridMultilevel"/>
    <w:tmpl w:val="D2EE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E47A7"/>
    <w:multiLevelType w:val="hybridMultilevel"/>
    <w:tmpl w:val="573A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207EC6"/>
    <w:multiLevelType w:val="hybridMultilevel"/>
    <w:tmpl w:val="9866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21B98"/>
    <w:multiLevelType w:val="hybridMultilevel"/>
    <w:tmpl w:val="A79A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661A3"/>
    <w:multiLevelType w:val="hybridMultilevel"/>
    <w:tmpl w:val="F7344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9378B"/>
    <w:multiLevelType w:val="hybridMultilevel"/>
    <w:tmpl w:val="390E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851388"/>
    <w:multiLevelType w:val="hybridMultilevel"/>
    <w:tmpl w:val="FA6E065A"/>
    <w:lvl w:ilvl="0" w:tplc="17F0C776">
      <w:start w:val="1"/>
      <w:numFmt w:val="bullet"/>
      <w:lvlText w:val="•"/>
      <w:lvlJc w:val="left"/>
      <w:pPr>
        <w:tabs>
          <w:tab w:val="num" w:pos="720"/>
        </w:tabs>
        <w:ind w:left="720" w:hanging="360"/>
      </w:pPr>
      <w:rPr>
        <w:rFonts w:ascii="Arial" w:hAnsi="Arial" w:hint="default"/>
      </w:rPr>
    </w:lvl>
    <w:lvl w:ilvl="1" w:tplc="85A46792" w:tentative="1">
      <w:start w:val="1"/>
      <w:numFmt w:val="bullet"/>
      <w:lvlText w:val="•"/>
      <w:lvlJc w:val="left"/>
      <w:pPr>
        <w:tabs>
          <w:tab w:val="num" w:pos="1440"/>
        </w:tabs>
        <w:ind w:left="1440" w:hanging="360"/>
      </w:pPr>
      <w:rPr>
        <w:rFonts w:ascii="Arial" w:hAnsi="Arial" w:hint="default"/>
      </w:rPr>
    </w:lvl>
    <w:lvl w:ilvl="2" w:tplc="B2C6EDAC" w:tentative="1">
      <w:start w:val="1"/>
      <w:numFmt w:val="bullet"/>
      <w:lvlText w:val="•"/>
      <w:lvlJc w:val="left"/>
      <w:pPr>
        <w:tabs>
          <w:tab w:val="num" w:pos="2160"/>
        </w:tabs>
        <w:ind w:left="2160" w:hanging="360"/>
      </w:pPr>
      <w:rPr>
        <w:rFonts w:ascii="Arial" w:hAnsi="Arial" w:hint="default"/>
      </w:rPr>
    </w:lvl>
    <w:lvl w:ilvl="3" w:tplc="9992F182" w:tentative="1">
      <w:start w:val="1"/>
      <w:numFmt w:val="bullet"/>
      <w:lvlText w:val="•"/>
      <w:lvlJc w:val="left"/>
      <w:pPr>
        <w:tabs>
          <w:tab w:val="num" w:pos="2880"/>
        </w:tabs>
        <w:ind w:left="2880" w:hanging="360"/>
      </w:pPr>
      <w:rPr>
        <w:rFonts w:ascii="Arial" w:hAnsi="Arial" w:hint="default"/>
      </w:rPr>
    </w:lvl>
    <w:lvl w:ilvl="4" w:tplc="AE84A556" w:tentative="1">
      <w:start w:val="1"/>
      <w:numFmt w:val="bullet"/>
      <w:lvlText w:val="•"/>
      <w:lvlJc w:val="left"/>
      <w:pPr>
        <w:tabs>
          <w:tab w:val="num" w:pos="3600"/>
        </w:tabs>
        <w:ind w:left="3600" w:hanging="360"/>
      </w:pPr>
      <w:rPr>
        <w:rFonts w:ascii="Arial" w:hAnsi="Arial" w:hint="default"/>
      </w:rPr>
    </w:lvl>
    <w:lvl w:ilvl="5" w:tplc="4F2E24AC" w:tentative="1">
      <w:start w:val="1"/>
      <w:numFmt w:val="bullet"/>
      <w:lvlText w:val="•"/>
      <w:lvlJc w:val="left"/>
      <w:pPr>
        <w:tabs>
          <w:tab w:val="num" w:pos="4320"/>
        </w:tabs>
        <w:ind w:left="4320" w:hanging="360"/>
      </w:pPr>
      <w:rPr>
        <w:rFonts w:ascii="Arial" w:hAnsi="Arial" w:hint="default"/>
      </w:rPr>
    </w:lvl>
    <w:lvl w:ilvl="6" w:tplc="39F26DA6" w:tentative="1">
      <w:start w:val="1"/>
      <w:numFmt w:val="bullet"/>
      <w:lvlText w:val="•"/>
      <w:lvlJc w:val="left"/>
      <w:pPr>
        <w:tabs>
          <w:tab w:val="num" w:pos="5040"/>
        </w:tabs>
        <w:ind w:left="5040" w:hanging="360"/>
      </w:pPr>
      <w:rPr>
        <w:rFonts w:ascii="Arial" w:hAnsi="Arial" w:hint="default"/>
      </w:rPr>
    </w:lvl>
    <w:lvl w:ilvl="7" w:tplc="085E722A" w:tentative="1">
      <w:start w:val="1"/>
      <w:numFmt w:val="bullet"/>
      <w:lvlText w:val="•"/>
      <w:lvlJc w:val="left"/>
      <w:pPr>
        <w:tabs>
          <w:tab w:val="num" w:pos="5760"/>
        </w:tabs>
        <w:ind w:left="5760" w:hanging="360"/>
      </w:pPr>
      <w:rPr>
        <w:rFonts w:ascii="Arial" w:hAnsi="Arial" w:hint="default"/>
      </w:rPr>
    </w:lvl>
    <w:lvl w:ilvl="8" w:tplc="598CC8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5830625"/>
    <w:multiLevelType w:val="hybridMultilevel"/>
    <w:tmpl w:val="C0B44FC8"/>
    <w:lvl w:ilvl="0" w:tplc="210C1FD2">
      <w:start w:val="1"/>
      <w:numFmt w:val="bullet"/>
      <w:lvlText w:val="•"/>
      <w:lvlJc w:val="left"/>
      <w:pPr>
        <w:tabs>
          <w:tab w:val="num" w:pos="720"/>
        </w:tabs>
        <w:ind w:left="720" w:hanging="360"/>
      </w:pPr>
      <w:rPr>
        <w:rFonts w:ascii="Arial" w:hAnsi="Arial" w:hint="default"/>
      </w:rPr>
    </w:lvl>
    <w:lvl w:ilvl="1" w:tplc="325A25FA" w:tentative="1">
      <w:start w:val="1"/>
      <w:numFmt w:val="bullet"/>
      <w:lvlText w:val="•"/>
      <w:lvlJc w:val="left"/>
      <w:pPr>
        <w:tabs>
          <w:tab w:val="num" w:pos="1440"/>
        </w:tabs>
        <w:ind w:left="1440" w:hanging="360"/>
      </w:pPr>
      <w:rPr>
        <w:rFonts w:ascii="Arial" w:hAnsi="Arial" w:hint="default"/>
      </w:rPr>
    </w:lvl>
    <w:lvl w:ilvl="2" w:tplc="36220316" w:tentative="1">
      <w:start w:val="1"/>
      <w:numFmt w:val="bullet"/>
      <w:lvlText w:val="•"/>
      <w:lvlJc w:val="left"/>
      <w:pPr>
        <w:tabs>
          <w:tab w:val="num" w:pos="2160"/>
        </w:tabs>
        <w:ind w:left="2160" w:hanging="360"/>
      </w:pPr>
      <w:rPr>
        <w:rFonts w:ascii="Arial" w:hAnsi="Arial" w:hint="default"/>
      </w:rPr>
    </w:lvl>
    <w:lvl w:ilvl="3" w:tplc="E55C8220" w:tentative="1">
      <w:start w:val="1"/>
      <w:numFmt w:val="bullet"/>
      <w:lvlText w:val="•"/>
      <w:lvlJc w:val="left"/>
      <w:pPr>
        <w:tabs>
          <w:tab w:val="num" w:pos="2880"/>
        </w:tabs>
        <w:ind w:left="2880" w:hanging="360"/>
      </w:pPr>
      <w:rPr>
        <w:rFonts w:ascii="Arial" w:hAnsi="Arial" w:hint="default"/>
      </w:rPr>
    </w:lvl>
    <w:lvl w:ilvl="4" w:tplc="90F20AD2" w:tentative="1">
      <w:start w:val="1"/>
      <w:numFmt w:val="bullet"/>
      <w:lvlText w:val="•"/>
      <w:lvlJc w:val="left"/>
      <w:pPr>
        <w:tabs>
          <w:tab w:val="num" w:pos="3600"/>
        </w:tabs>
        <w:ind w:left="3600" w:hanging="360"/>
      </w:pPr>
      <w:rPr>
        <w:rFonts w:ascii="Arial" w:hAnsi="Arial" w:hint="default"/>
      </w:rPr>
    </w:lvl>
    <w:lvl w:ilvl="5" w:tplc="9CF4DCF0" w:tentative="1">
      <w:start w:val="1"/>
      <w:numFmt w:val="bullet"/>
      <w:lvlText w:val="•"/>
      <w:lvlJc w:val="left"/>
      <w:pPr>
        <w:tabs>
          <w:tab w:val="num" w:pos="4320"/>
        </w:tabs>
        <w:ind w:left="4320" w:hanging="360"/>
      </w:pPr>
      <w:rPr>
        <w:rFonts w:ascii="Arial" w:hAnsi="Arial" w:hint="default"/>
      </w:rPr>
    </w:lvl>
    <w:lvl w:ilvl="6" w:tplc="76DC799C" w:tentative="1">
      <w:start w:val="1"/>
      <w:numFmt w:val="bullet"/>
      <w:lvlText w:val="•"/>
      <w:lvlJc w:val="left"/>
      <w:pPr>
        <w:tabs>
          <w:tab w:val="num" w:pos="5040"/>
        </w:tabs>
        <w:ind w:left="5040" w:hanging="360"/>
      </w:pPr>
      <w:rPr>
        <w:rFonts w:ascii="Arial" w:hAnsi="Arial" w:hint="default"/>
      </w:rPr>
    </w:lvl>
    <w:lvl w:ilvl="7" w:tplc="F752BA04" w:tentative="1">
      <w:start w:val="1"/>
      <w:numFmt w:val="bullet"/>
      <w:lvlText w:val="•"/>
      <w:lvlJc w:val="left"/>
      <w:pPr>
        <w:tabs>
          <w:tab w:val="num" w:pos="5760"/>
        </w:tabs>
        <w:ind w:left="5760" w:hanging="360"/>
      </w:pPr>
      <w:rPr>
        <w:rFonts w:ascii="Arial" w:hAnsi="Arial" w:hint="default"/>
      </w:rPr>
    </w:lvl>
    <w:lvl w:ilvl="8" w:tplc="C750FEE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9"/>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F9"/>
    <w:rsid w:val="00005AD6"/>
    <w:rsid w:val="00012DDA"/>
    <w:rsid w:val="00014180"/>
    <w:rsid w:val="000150FD"/>
    <w:rsid w:val="000202C3"/>
    <w:rsid w:val="00026FE6"/>
    <w:rsid w:val="00030F35"/>
    <w:rsid w:val="0004474B"/>
    <w:rsid w:val="00046484"/>
    <w:rsid w:val="00050ADD"/>
    <w:rsid w:val="00054AC0"/>
    <w:rsid w:val="000573F0"/>
    <w:rsid w:val="00060A45"/>
    <w:rsid w:val="00061231"/>
    <w:rsid w:val="0006524C"/>
    <w:rsid w:val="000652E2"/>
    <w:rsid w:val="000A086D"/>
    <w:rsid w:val="000B0B38"/>
    <w:rsid w:val="000B5DD3"/>
    <w:rsid w:val="000C1376"/>
    <w:rsid w:val="000E600E"/>
    <w:rsid w:val="000F0EC6"/>
    <w:rsid w:val="000F183E"/>
    <w:rsid w:val="000F1E64"/>
    <w:rsid w:val="000F3A9D"/>
    <w:rsid w:val="000F6B74"/>
    <w:rsid w:val="001014FE"/>
    <w:rsid w:val="0010352C"/>
    <w:rsid w:val="001070B4"/>
    <w:rsid w:val="00111E15"/>
    <w:rsid w:val="001260C2"/>
    <w:rsid w:val="00134070"/>
    <w:rsid w:val="001366DD"/>
    <w:rsid w:val="00141E2C"/>
    <w:rsid w:val="00150AAA"/>
    <w:rsid w:val="001521BB"/>
    <w:rsid w:val="00153998"/>
    <w:rsid w:val="0015579C"/>
    <w:rsid w:val="00157110"/>
    <w:rsid w:val="0016E1DF"/>
    <w:rsid w:val="0017152D"/>
    <w:rsid w:val="001757D1"/>
    <w:rsid w:val="0018150D"/>
    <w:rsid w:val="0018316B"/>
    <w:rsid w:val="0018621F"/>
    <w:rsid w:val="001917C3"/>
    <w:rsid w:val="001B1A26"/>
    <w:rsid w:val="001D1175"/>
    <w:rsid w:val="001D49A1"/>
    <w:rsid w:val="001E285B"/>
    <w:rsid w:val="001E2962"/>
    <w:rsid w:val="00216870"/>
    <w:rsid w:val="00217A29"/>
    <w:rsid w:val="002218C9"/>
    <w:rsid w:val="00221A84"/>
    <w:rsid w:val="0022251F"/>
    <w:rsid w:val="002332B8"/>
    <w:rsid w:val="0024234D"/>
    <w:rsid w:val="00251314"/>
    <w:rsid w:val="0025702B"/>
    <w:rsid w:val="0026648A"/>
    <w:rsid w:val="00267BDA"/>
    <w:rsid w:val="00282117"/>
    <w:rsid w:val="002831F1"/>
    <w:rsid w:val="00296075"/>
    <w:rsid w:val="00297AA9"/>
    <w:rsid w:val="002A0F33"/>
    <w:rsid w:val="002A14DB"/>
    <w:rsid w:val="002A1B57"/>
    <w:rsid w:val="002A29C5"/>
    <w:rsid w:val="002A589B"/>
    <w:rsid w:val="002A5F5A"/>
    <w:rsid w:val="002B19F2"/>
    <w:rsid w:val="002C3BBE"/>
    <w:rsid w:val="002D3446"/>
    <w:rsid w:val="002D3AF8"/>
    <w:rsid w:val="002E1D1A"/>
    <w:rsid w:val="002E3755"/>
    <w:rsid w:val="002F1A36"/>
    <w:rsid w:val="002F212C"/>
    <w:rsid w:val="003038BC"/>
    <w:rsid w:val="00304021"/>
    <w:rsid w:val="003055E1"/>
    <w:rsid w:val="00307FE9"/>
    <w:rsid w:val="0031176E"/>
    <w:rsid w:val="00337915"/>
    <w:rsid w:val="00341CD6"/>
    <w:rsid w:val="003555D9"/>
    <w:rsid w:val="003604CE"/>
    <w:rsid w:val="00366B76"/>
    <w:rsid w:val="0036708F"/>
    <w:rsid w:val="00381369"/>
    <w:rsid w:val="003A26F6"/>
    <w:rsid w:val="003B08F7"/>
    <w:rsid w:val="003B176F"/>
    <w:rsid w:val="003B2089"/>
    <w:rsid w:val="003B262A"/>
    <w:rsid w:val="003C3655"/>
    <w:rsid w:val="003E4E2E"/>
    <w:rsid w:val="003E678B"/>
    <w:rsid w:val="003F3D4A"/>
    <w:rsid w:val="004007B1"/>
    <w:rsid w:val="00403816"/>
    <w:rsid w:val="00404099"/>
    <w:rsid w:val="00412062"/>
    <w:rsid w:val="00423AA6"/>
    <w:rsid w:val="00432F24"/>
    <w:rsid w:val="00435883"/>
    <w:rsid w:val="00442E7F"/>
    <w:rsid w:val="00452D68"/>
    <w:rsid w:val="00482D7A"/>
    <w:rsid w:val="0048370E"/>
    <w:rsid w:val="00484B3F"/>
    <w:rsid w:val="00485952"/>
    <w:rsid w:val="00494B88"/>
    <w:rsid w:val="00497C93"/>
    <w:rsid w:val="004A1952"/>
    <w:rsid w:val="004A4795"/>
    <w:rsid w:val="004A5AAC"/>
    <w:rsid w:val="004C3223"/>
    <w:rsid w:val="004C430C"/>
    <w:rsid w:val="004C5651"/>
    <w:rsid w:val="004E6804"/>
    <w:rsid w:val="004F22BF"/>
    <w:rsid w:val="004F40A5"/>
    <w:rsid w:val="00510BA3"/>
    <w:rsid w:val="005131F9"/>
    <w:rsid w:val="00520F7B"/>
    <w:rsid w:val="00524492"/>
    <w:rsid w:val="0052450C"/>
    <w:rsid w:val="00526A4C"/>
    <w:rsid w:val="00527FD1"/>
    <w:rsid w:val="00536EEC"/>
    <w:rsid w:val="00541981"/>
    <w:rsid w:val="0054221C"/>
    <w:rsid w:val="005423DF"/>
    <w:rsid w:val="0054539B"/>
    <w:rsid w:val="00550E9E"/>
    <w:rsid w:val="00552A03"/>
    <w:rsid w:val="005625E9"/>
    <w:rsid w:val="005755A4"/>
    <w:rsid w:val="00577073"/>
    <w:rsid w:val="005835BF"/>
    <w:rsid w:val="005943D8"/>
    <w:rsid w:val="005A4BB6"/>
    <w:rsid w:val="005B0258"/>
    <w:rsid w:val="005B71DD"/>
    <w:rsid w:val="005C6A8C"/>
    <w:rsid w:val="005D5745"/>
    <w:rsid w:val="005D5847"/>
    <w:rsid w:val="005F2495"/>
    <w:rsid w:val="005F737C"/>
    <w:rsid w:val="006012BA"/>
    <w:rsid w:val="00603E3B"/>
    <w:rsid w:val="00610018"/>
    <w:rsid w:val="006101C8"/>
    <w:rsid w:val="006105BC"/>
    <w:rsid w:val="0061786C"/>
    <w:rsid w:val="00617D3C"/>
    <w:rsid w:val="0061CD1B"/>
    <w:rsid w:val="0062046E"/>
    <w:rsid w:val="006226F1"/>
    <w:rsid w:val="00637AA8"/>
    <w:rsid w:val="00641AF1"/>
    <w:rsid w:val="006520DF"/>
    <w:rsid w:val="006706FE"/>
    <w:rsid w:val="00682651"/>
    <w:rsid w:val="00690CF0"/>
    <w:rsid w:val="00692127"/>
    <w:rsid w:val="006973C1"/>
    <w:rsid w:val="006A25E2"/>
    <w:rsid w:val="006B19DC"/>
    <w:rsid w:val="006D1B95"/>
    <w:rsid w:val="006D37DD"/>
    <w:rsid w:val="006D5029"/>
    <w:rsid w:val="00700DE2"/>
    <w:rsid w:val="00711DB6"/>
    <w:rsid w:val="0071235D"/>
    <w:rsid w:val="00714ED3"/>
    <w:rsid w:val="007225AC"/>
    <w:rsid w:val="00724C39"/>
    <w:rsid w:val="0073525E"/>
    <w:rsid w:val="0075264A"/>
    <w:rsid w:val="00757BF4"/>
    <w:rsid w:val="00763F5B"/>
    <w:rsid w:val="00764E21"/>
    <w:rsid w:val="00775B2C"/>
    <w:rsid w:val="00792289"/>
    <w:rsid w:val="00794789"/>
    <w:rsid w:val="007971D4"/>
    <w:rsid w:val="007A07E7"/>
    <w:rsid w:val="007A27FB"/>
    <w:rsid w:val="007A585D"/>
    <w:rsid w:val="007B098B"/>
    <w:rsid w:val="007B6EA5"/>
    <w:rsid w:val="007C0EAC"/>
    <w:rsid w:val="007C46B8"/>
    <w:rsid w:val="007E2EBD"/>
    <w:rsid w:val="007E3872"/>
    <w:rsid w:val="007E44EB"/>
    <w:rsid w:val="007E677D"/>
    <w:rsid w:val="007F5555"/>
    <w:rsid w:val="007F618B"/>
    <w:rsid w:val="00810AFE"/>
    <w:rsid w:val="00813991"/>
    <w:rsid w:val="008139F0"/>
    <w:rsid w:val="0083107B"/>
    <w:rsid w:val="00834A9C"/>
    <w:rsid w:val="00836222"/>
    <w:rsid w:val="008413A0"/>
    <w:rsid w:val="00856025"/>
    <w:rsid w:val="008629AA"/>
    <w:rsid w:val="00863DC7"/>
    <w:rsid w:val="00875712"/>
    <w:rsid w:val="00891B83"/>
    <w:rsid w:val="008C6C54"/>
    <w:rsid w:val="008D0C68"/>
    <w:rsid w:val="008D25A8"/>
    <w:rsid w:val="008E3597"/>
    <w:rsid w:val="008E46E0"/>
    <w:rsid w:val="008E4D5E"/>
    <w:rsid w:val="008E7E41"/>
    <w:rsid w:val="008F1ADC"/>
    <w:rsid w:val="00902CDA"/>
    <w:rsid w:val="009046F1"/>
    <w:rsid w:val="009163C1"/>
    <w:rsid w:val="00921D18"/>
    <w:rsid w:val="00924EC0"/>
    <w:rsid w:val="0092501F"/>
    <w:rsid w:val="00932B04"/>
    <w:rsid w:val="00947F99"/>
    <w:rsid w:val="009565BA"/>
    <w:rsid w:val="00961C0A"/>
    <w:rsid w:val="00963274"/>
    <w:rsid w:val="0097666F"/>
    <w:rsid w:val="00990F07"/>
    <w:rsid w:val="009A0DFC"/>
    <w:rsid w:val="009A54D6"/>
    <w:rsid w:val="009C4E52"/>
    <w:rsid w:val="009D087E"/>
    <w:rsid w:val="009D36FF"/>
    <w:rsid w:val="009E2E99"/>
    <w:rsid w:val="009F27A5"/>
    <w:rsid w:val="009F6FD6"/>
    <w:rsid w:val="00A12EDD"/>
    <w:rsid w:val="00A169BD"/>
    <w:rsid w:val="00A2352D"/>
    <w:rsid w:val="00A43A3D"/>
    <w:rsid w:val="00A46993"/>
    <w:rsid w:val="00A55DCD"/>
    <w:rsid w:val="00A62413"/>
    <w:rsid w:val="00A87C66"/>
    <w:rsid w:val="00A93082"/>
    <w:rsid w:val="00A93B14"/>
    <w:rsid w:val="00A96C5C"/>
    <w:rsid w:val="00A977F5"/>
    <w:rsid w:val="00A978C3"/>
    <w:rsid w:val="00AA4769"/>
    <w:rsid w:val="00AA4F50"/>
    <w:rsid w:val="00AB08F7"/>
    <w:rsid w:val="00AB3771"/>
    <w:rsid w:val="00AC2B2E"/>
    <w:rsid w:val="00AC30C2"/>
    <w:rsid w:val="00AD1A45"/>
    <w:rsid w:val="00AD231B"/>
    <w:rsid w:val="00AD3DCB"/>
    <w:rsid w:val="00AF507E"/>
    <w:rsid w:val="00B02545"/>
    <w:rsid w:val="00B03A5C"/>
    <w:rsid w:val="00B126F5"/>
    <w:rsid w:val="00B144C8"/>
    <w:rsid w:val="00B15C2C"/>
    <w:rsid w:val="00B16F48"/>
    <w:rsid w:val="00B21144"/>
    <w:rsid w:val="00B25B49"/>
    <w:rsid w:val="00B2636E"/>
    <w:rsid w:val="00B313AF"/>
    <w:rsid w:val="00B32FFD"/>
    <w:rsid w:val="00B54048"/>
    <w:rsid w:val="00B6030D"/>
    <w:rsid w:val="00B655DF"/>
    <w:rsid w:val="00B74298"/>
    <w:rsid w:val="00B87EA9"/>
    <w:rsid w:val="00B9274E"/>
    <w:rsid w:val="00B95DBF"/>
    <w:rsid w:val="00BA7C0B"/>
    <w:rsid w:val="00BB44CE"/>
    <w:rsid w:val="00BC1F38"/>
    <w:rsid w:val="00BC465C"/>
    <w:rsid w:val="00BE707B"/>
    <w:rsid w:val="00BF12C8"/>
    <w:rsid w:val="00C00FB3"/>
    <w:rsid w:val="00C11F85"/>
    <w:rsid w:val="00C16424"/>
    <w:rsid w:val="00C3501E"/>
    <w:rsid w:val="00C440E3"/>
    <w:rsid w:val="00C475EB"/>
    <w:rsid w:val="00C5158B"/>
    <w:rsid w:val="00C6300C"/>
    <w:rsid w:val="00C64725"/>
    <w:rsid w:val="00C7791F"/>
    <w:rsid w:val="00C94FB4"/>
    <w:rsid w:val="00C95053"/>
    <w:rsid w:val="00C961D4"/>
    <w:rsid w:val="00CB48D2"/>
    <w:rsid w:val="00CB5780"/>
    <w:rsid w:val="00CD0187"/>
    <w:rsid w:val="00CD1EB8"/>
    <w:rsid w:val="00CE7282"/>
    <w:rsid w:val="00CE77AC"/>
    <w:rsid w:val="00CF2DF1"/>
    <w:rsid w:val="00CF75F1"/>
    <w:rsid w:val="00CF7DA4"/>
    <w:rsid w:val="00D0230E"/>
    <w:rsid w:val="00D04B89"/>
    <w:rsid w:val="00D15F60"/>
    <w:rsid w:val="00D21AC1"/>
    <w:rsid w:val="00D302D9"/>
    <w:rsid w:val="00D310B0"/>
    <w:rsid w:val="00D36182"/>
    <w:rsid w:val="00D4273B"/>
    <w:rsid w:val="00D52482"/>
    <w:rsid w:val="00D55BD5"/>
    <w:rsid w:val="00D75513"/>
    <w:rsid w:val="00D849A0"/>
    <w:rsid w:val="00D9318B"/>
    <w:rsid w:val="00D9411A"/>
    <w:rsid w:val="00DA11BA"/>
    <w:rsid w:val="00DB066B"/>
    <w:rsid w:val="00DB1F52"/>
    <w:rsid w:val="00DC68E5"/>
    <w:rsid w:val="00DC7E35"/>
    <w:rsid w:val="00DD0E62"/>
    <w:rsid w:val="00DD72D5"/>
    <w:rsid w:val="00DF00B8"/>
    <w:rsid w:val="00E057F2"/>
    <w:rsid w:val="00E07783"/>
    <w:rsid w:val="00E260A2"/>
    <w:rsid w:val="00E278D7"/>
    <w:rsid w:val="00E45816"/>
    <w:rsid w:val="00E518AC"/>
    <w:rsid w:val="00E53E37"/>
    <w:rsid w:val="00E56708"/>
    <w:rsid w:val="00E57E1F"/>
    <w:rsid w:val="00E61D90"/>
    <w:rsid w:val="00E66A06"/>
    <w:rsid w:val="00E70AD6"/>
    <w:rsid w:val="00E7563E"/>
    <w:rsid w:val="00E8022C"/>
    <w:rsid w:val="00E8460C"/>
    <w:rsid w:val="00E92630"/>
    <w:rsid w:val="00E94680"/>
    <w:rsid w:val="00EA151F"/>
    <w:rsid w:val="00EA50B3"/>
    <w:rsid w:val="00EB4D73"/>
    <w:rsid w:val="00EB63D1"/>
    <w:rsid w:val="00EB7CDB"/>
    <w:rsid w:val="00EC7B71"/>
    <w:rsid w:val="00ED72AE"/>
    <w:rsid w:val="00EE6489"/>
    <w:rsid w:val="00EE71FB"/>
    <w:rsid w:val="00EE7E6D"/>
    <w:rsid w:val="00EF631A"/>
    <w:rsid w:val="00F00C38"/>
    <w:rsid w:val="00F1431D"/>
    <w:rsid w:val="00F235F5"/>
    <w:rsid w:val="00F27E35"/>
    <w:rsid w:val="00F6560A"/>
    <w:rsid w:val="00F85DCC"/>
    <w:rsid w:val="00F86BE6"/>
    <w:rsid w:val="00FA08EE"/>
    <w:rsid w:val="00FA25A5"/>
    <w:rsid w:val="00FA5359"/>
    <w:rsid w:val="00FA5AC4"/>
    <w:rsid w:val="00FB01B6"/>
    <w:rsid w:val="00FB29D0"/>
    <w:rsid w:val="00FC1349"/>
    <w:rsid w:val="00FC2D5E"/>
    <w:rsid w:val="00FC36AA"/>
    <w:rsid w:val="00FC6020"/>
    <w:rsid w:val="00FE0EEF"/>
    <w:rsid w:val="00FE184A"/>
    <w:rsid w:val="0325C5CA"/>
    <w:rsid w:val="03336206"/>
    <w:rsid w:val="0361E2E4"/>
    <w:rsid w:val="03E35CFA"/>
    <w:rsid w:val="0534421F"/>
    <w:rsid w:val="071BF9DB"/>
    <w:rsid w:val="078584C1"/>
    <w:rsid w:val="086CDF00"/>
    <w:rsid w:val="086CFE65"/>
    <w:rsid w:val="08E67BCB"/>
    <w:rsid w:val="09067B49"/>
    <w:rsid w:val="0926D2AD"/>
    <w:rsid w:val="0937F125"/>
    <w:rsid w:val="0A55C13E"/>
    <w:rsid w:val="0A6568C6"/>
    <w:rsid w:val="0A979472"/>
    <w:rsid w:val="0B589867"/>
    <w:rsid w:val="0C2A6E24"/>
    <w:rsid w:val="0CD224F0"/>
    <w:rsid w:val="0CF1EFFB"/>
    <w:rsid w:val="0DE03E35"/>
    <w:rsid w:val="0E120114"/>
    <w:rsid w:val="0EC2F827"/>
    <w:rsid w:val="0F0CBB4D"/>
    <w:rsid w:val="0F1DF045"/>
    <w:rsid w:val="103E55DF"/>
    <w:rsid w:val="105F0E17"/>
    <w:rsid w:val="108CE74A"/>
    <w:rsid w:val="10F4C8E1"/>
    <w:rsid w:val="10F5D43D"/>
    <w:rsid w:val="12CD4B81"/>
    <w:rsid w:val="12DE02AB"/>
    <w:rsid w:val="1403985E"/>
    <w:rsid w:val="15104008"/>
    <w:rsid w:val="1626422D"/>
    <w:rsid w:val="16373775"/>
    <w:rsid w:val="17A7A883"/>
    <w:rsid w:val="1910B9E6"/>
    <w:rsid w:val="1911F500"/>
    <w:rsid w:val="1939046D"/>
    <w:rsid w:val="198D4C05"/>
    <w:rsid w:val="19CA0758"/>
    <w:rsid w:val="1A046724"/>
    <w:rsid w:val="1A7AFBA4"/>
    <w:rsid w:val="1B10BFD9"/>
    <w:rsid w:val="1B4C7859"/>
    <w:rsid w:val="1B8DC19D"/>
    <w:rsid w:val="1C11F3BF"/>
    <w:rsid w:val="1C312A89"/>
    <w:rsid w:val="1C812026"/>
    <w:rsid w:val="1C9C615F"/>
    <w:rsid w:val="1CCF205D"/>
    <w:rsid w:val="1DDED55F"/>
    <w:rsid w:val="1E3FF3A0"/>
    <w:rsid w:val="1EA04D1F"/>
    <w:rsid w:val="1EE20596"/>
    <w:rsid w:val="1F9CF659"/>
    <w:rsid w:val="1FB42EE7"/>
    <w:rsid w:val="206CCCF6"/>
    <w:rsid w:val="20773D31"/>
    <w:rsid w:val="212F383B"/>
    <w:rsid w:val="219A7224"/>
    <w:rsid w:val="21CEF9D4"/>
    <w:rsid w:val="22B24682"/>
    <w:rsid w:val="2371AEBA"/>
    <w:rsid w:val="239B97CC"/>
    <w:rsid w:val="23EF58F4"/>
    <w:rsid w:val="240BEBED"/>
    <w:rsid w:val="249CB841"/>
    <w:rsid w:val="24CF8D26"/>
    <w:rsid w:val="24D900D2"/>
    <w:rsid w:val="25428481"/>
    <w:rsid w:val="25CCF916"/>
    <w:rsid w:val="25F0390D"/>
    <w:rsid w:val="2619DC90"/>
    <w:rsid w:val="2622F80B"/>
    <w:rsid w:val="263208CE"/>
    <w:rsid w:val="26E42DD6"/>
    <w:rsid w:val="2726F9B6"/>
    <w:rsid w:val="2785B7A5"/>
    <w:rsid w:val="28BBE1B2"/>
    <w:rsid w:val="28D4CF37"/>
    <w:rsid w:val="290D12DB"/>
    <w:rsid w:val="29D8D0E2"/>
    <w:rsid w:val="2A76693A"/>
    <w:rsid w:val="2A7F1C83"/>
    <w:rsid w:val="2B7D4F36"/>
    <w:rsid w:val="2BF64971"/>
    <w:rsid w:val="2D281007"/>
    <w:rsid w:val="2E3C1E94"/>
    <w:rsid w:val="2E73DBB5"/>
    <w:rsid w:val="2E89020E"/>
    <w:rsid w:val="2F37A608"/>
    <w:rsid w:val="30370965"/>
    <w:rsid w:val="30768680"/>
    <w:rsid w:val="30D55A75"/>
    <w:rsid w:val="31334FBB"/>
    <w:rsid w:val="3174BB75"/>
    <w:rsid w:val="31CABA6A"/>
    <w:rsid w:val="32BC851F"/>
    <w:rsid w:val="331187F5"/>
    <w:rsid w:val="3338D65D"/>
    <w:rsid w:val="3397518B"/>
    <w:rsid w:val="33F58395"/>
    <w:rsid w:val="362F043B"/>
    <w:rsid w:val="3691FBA2"/>
    <w:rsid w:val="373CEBAA"/>
    <w:rsid w:val="3776CDE5"/>
    <w:rsid w:val="37CAD49C"/>
    <w:rsid w:val="37E4F918"/>
    <w:rsid w:val="3804E736"/>
    <w:rsid w:val="38D79446"/>
    <w:rsid w:val="3B03717D"/>
    <w:rsid w:val="3BE76D1D"/>
    <w:rsid w:val="3C2BCEF2"/>
    <w:rsid w:val="3CAE52A1"/>
    <w:rsid w:val="3D045196"/>
    <w:rsid w:val="3E7CE200"/>
    <w:rsid w:val="3F14B0B6"/>
    <w:rsid w:val="3FCCCB06"/>
    <w:rsid w:val="407DC219"/>
    <w:rsid w:val="407F03C7"/>
    <w:rsid w:val="40BADE40"/>
    <w:rsid w:val="41BE9A5C"/>
    <w:rsid w:val="4306DC66"/>
    <w:rsid w:val="43BF7A75"/>
    <w:rsid w:val="43D8A2D2"/>
    <w:rsid w:val="44A33086"/>
    <w:rsid w:val="44B1452A"/>
    <w:rsid w:val="45303EC8"/>
    <w:rsid w:val="45B9ED11"/>
    <w:rsid w:val="462CE802"/>
    <w:rsid w:val="463D08A9"/>
    <w:rsid w:val="46630ABA"/>
    <w:rsid w:val="4698FCE6"/>
    <w:rsid w:val="46DD1B87"/>
    <w:rsid w:val="47F3E113"/>
    <w:rsid w:val="4882A80B"/>
    <w:rsid w:val="48EEDFD5"/>
    <w:rsid w:val="490A51FA"/>
    <w:rsid w:val="496C8A0F"/>
    <w:rsid w:val="49AD950D"/>
    <w:rsid w:val="49D09DA8"/>
    <w:rsid w:val="49D909FB"/>
    <w:rsid w:val="49EDA13B"/>
    <w:rsid w:val="4A25A07E"/>
    <w:rsid w:val="4ADFB8D6"/>
    <w:rsid w:val="4C268097"/>
    <w:rsid w:val="4C625B10"/>
    <w:rsid w:val="4C694C77"/>
    <w:rsid w:val="4CB2E0B9"/>
    <w:rsid w:val="4CB7FD84"/>
    <w:rsid w:val="5020767D"/>
    <w:rsid w:val="5026B6CF"/>
    <w:rsid w:val="50542E14"/>
    <w:rsid w:val="508CC2A6"/>
    <w:rsid w:val="50D7ADE2"/>
    <w:rsid w:val="50E1C57C"/>
    <w:rsid w:val="51C4C4FD"/>
    <w:rsid w:val="523B699B"/>
    <w:rsid w:val="524A4755"/>
    <w:rsid w:val="524CEED1"/>
    <w:rsid w:val="52BFB7B5"/>
    <w:rsid w:val="52C784FA"/>
    <w:rsid w:val="52FC3422"/>
    <w:rsid w:val="5335B02D"/>
    <w:rsid w:val="53AB3B0B"/>
    <w:rsid w:val="5464517A"/>
    <w:rsid w:val="55848F93"/>
    <w:rsid w:val="55F06B51"/>
    <w:rsid w:val="56897665"/>
    <w:rsid w:val="56FC042A"/>
    <w:rsid w:val="572F08B7"/>
    <w:rsid w:val="578C92E9"/>
    <w:rsid w:val="58EF1822"/>
    <w:rsid w:val="592DAB03"/>
    <w:rsid w:val="59933761"/>
    <w:rsid w:val="599CD255"/>
    <w:rsid w:val="5A2CB8EC"/>
    <w:rsid w:val="5A33A4EC"/>
    <w:rsid w:val="5A515DC3"/>
    <w:rsid w:val="5A8875EC"/>
    <w:rsid w:val="5ACADB29"/>
    <w:rsid w:val="5AE39FE0"/>
    <w:rsid w:val="5B07FBAA"/>
    <w:rsid w:val="5B8EC324"/>
    <w:rsid w:val="5D32B11C"/>
    <w:rsid w:val="5D58E791"/>
    <w:rsid w:val="5DD96DB3"/>
    <w:rsid w:val="5E132146"/>
    <w:rsid w:val="5E571B1B"/>
    <w:rsid w:val="5FFAD902"/>
    <w:rsid w:val="613199AB"/>
    <w:rsid w:val="62B84216"/>
    <w:rsid w:val="636BEB6E"/>
    <w:rsid w:val="636E29C4"/>
    <w:rsid w:val="64683E4E"/>
    <w:rsid w:val="6475724B"/>
    <w:rsid w:val="648B7E45"/>
    <w:rsid w:val="65082C60"/>
    <w:rsid w:val="6526AFD9"/>
    <w:rsid w:val="666DCC17"/>
    <w:rsid w:val="68652B5C"/>
    <w:rsid w:val="687D5149"/>
    <w:rsid w:val="688CF910"/>
    <w:rsid w:val="68A16E7A"/>
    <w:rsid w:val="68E8EA68"/>
    <w:rsid w:val="68FCD919"/>
    <w:rsid w:val="69EDA2A3"/>
    <w:rsid w:val="6B6F4E88"/>
    <w:rsid w:val="6C1F497C"/>
    <w:rsid w:val="6C428973"/>
    <w:rsid w:val="6C4D6318"/>
    <w:rsid w:val="6CAFA30C"/>
    <w:rsid w:val="6DB00E59"/>
    <w:rsid w:val="6DC7E072"/>
    <w:rsid w:val="6DD9918E"/>
    <w:rsid w:val="6EB6FC2C"/>
    <w:rsid w:val="6F0B02E3"/>
    <w:rsid w:val="6F2558A4"/>
    <w:rsid w:val="6F7FF3D7"/>
    <w:rsid w:val="7019C804"/>
    <w:rsid w:val="718014DE"/>
    <w:rsid w:val="71CBFC39"/>
    <w:rsid w:val="72188DBB"/>
    <w:rsid w:val="728FCCAE"/>
    <w:rsid w:val="72C67A49"/>
    <w:rsid w:val="732E7912"/>
    <w:rsid w:val="73C003F0"/>
    <w:rsid w:val="73C54BA9"/>
    <w:rsid w:val="74360EB8"/>
    <w:rsid w:val="744C46E3"/>
    <w:rsid w:val="745ADAA7"/>
    <w:rsid w:val="747A018E"/>
    <w:rsid w:val="74CB4592"/>
    <w:rsid w:val="755BD451"/>
    <w:rsid w:val="75B61EE0"/>
    <w:rsid w:val="75D1DF19"/>
    <w:rsid w:val="76B3EC84"/>
    <w:rsid w:val="7762F842"/>
    <w:rsid w:val="77E03576"/>
    <w:rsid w:val="78E5E5D5"/>
    <w:rsid w:val="78FDCC84"/>
    <w:rsid w:val="7952CF5A"/>
    <w:rsid w:val="7A9ADE93"/>
    <w:rsid w:val="7B05F3E6"/>
    <w:rsid w:val="7B16DAFB"/>
    <w:rsid w:val="7BD94733"/>
    <w:rsid w:val="7CBC57C7"/>
    <w:rsid w:val="7DB989C9"/>
    <w:rsid w:val="7DC359E1"/>
    <w:rsid w:val="7E7B8F41"/>
    <w:rsid w:val="7F78C15F"/>
    <w:rsid w:val="7FDD5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4BF8E8"/>
  <w15:chartTrackingRefBased/>
  <w15:docId w15:val="{3DABAA2D-0C98-48CF-A06B-D2C2764A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F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1F9"/>
    <w:pPr>
      <w:tabs>
        <w:tab w:val="center" w:pos="4513"/>
        <w:tab w:val="right" w:pos="9026"/>
      </w:tabs>
    </w:pPr>
  </w:style>
  <w:style w:type="character" w:customStyle="1" w:styleId="HeaderChar">
    <w:name w:val="Header Char"/>
    <w:basedOn w:val="DefaultParagraphFont"/>
    <w:link w:val="Header"/>
    <w:uiPriority w:val="99"/>
    <w:rsid w:val="005131F9"/>
    <w:rPr>
      <w:rFonts w:ascii="Arial" w:hAnsi="Arial"/>
    </w:rPr>
  </w:style>
  <w:style w:type="paragraph" w:styleId="Footer">
    <w:name w:val="footer"/>
    <w:basedOn w:val="Normal"/>
    <w:link w:val="FooterChar"/>
    <w:uiPriority w:val="99"/>
    <w:unhideWhenUsed/>
    <w:rsid w:val="005131F9"/>
    <w:pPr>
      <w:tabs>
        <w:tab w:val="center" w:pos="4513"/>
        <w:tab w:val="right" w:pos="9026"/>
      </w:tabs>
    </w:pPr>
  </w:style>
  <w:style w:type="character" w:customStyle="1" w:styleId="FooterChar">
    <w:name w:val="Footer Char"/>
    <w:basedOn w:val="DefaultParagraphFont"/>
    <w:link w:val="Footer"/>
    <w:uiPriority w:val="99"/>
    <w:rsid w:val="005131F9"/>
    <w:rPr>
      <w:rFonts w:ascii="Arial" w:hAnsi="Arial"/>
    </w:rPr>
  </w:style>
  <w:style w:type="paragraph" w:styleId="ListParagraph">
    <w:name w:val="List Paragraph"/>
    <w:basedOn w:val="Normal"/>
    <w:uiPriority w:val="34"/>
    <w:qFormat/>
    <w:rsid w:val="002D3AF8"/>
    <w:pPr>
      <w:ind w:left="720"/>
      <w:contextualSpacing/>
    </w:pPr>
  </w:style>
  <w:style w:type="character" w:styleId="CommentReference">
    <w:name w:val="annotation reference"/>
    <w:basedOn w:val="DefaultParagraphFont"/>
    <w:uiPriority w:val="99"/>
    <w:semiHidden/>
    <w:unhideWhenUsed/>
    <w:rsid w:val="00026FE6"/>
    <w:rPr>
      <w:sz w:val="16"/>
      <w:szCs w:val="16"/>
    </w:rPr>
  </w:style>
  <w:style w:type="paragraph" w:styleId="CommentText">
    <w:name w:val="annotation text"/>
    <w:basedOn w:val="Normal"/>
    <w:link w:val="CommentTextChar"/>
    <w:uiPriority w:val="99"/>
    <w:semiHidden/>
    <w:unhideWhenUsed/>
    <w:rsid w:val="00026FE6"/>
  </w:style>
  <w:style w:type="character" w:customStyle="1" w:styleId="CommentTextChar">
    <w:name w:val="Comment Text Char"/>
    <w:basedOn w:val="DefaultParagraphFont"/>
    <w:link w:val="CommentText"/>
    <w:uiPriority w:val="99"/>
    <w:semiHidden/>
    <w:rsid w:val="00026FE6"/>
    <w:rPr>
      <w:rFonts w:ascii="Arial" w:hAnsi="Arial"/>
    </w:rPr>
  </w:style>
  <w:style w:type="paragraph" w:styleId="CommentSubject">
    <w:name w:val="annotation subject"/>
    <w:basedOn w:val="CommentText"/>
    <w:next w:val="CommentText"/>
    <w:link w:val="CommentSubjectChar"/>
    <w:uiPriority w:val="99"/>
    <w:semiHidden/>
    <w:unhideWhenUsed/>
    <w:rsid w:val="00026FE6"/>
    <w:rPr>
      <w:b/>
      <w:bCs/>
    </w:rPr>
  </w:style>
  <w:style w:type="character" w:customStyle="1" w:styleId="CommentSubjectChar">
    <w:name w:val="Comment Subject Char"/>
    <w:basedOn w:val="CommentTextChar"/>
    <w:link w:val="CommentSubject"/>
    <w:uiPriority w:val="99"/>
    <w:semiHidden/>
    <w:rsid w:val="00026FE6"/>
    <w:rPr>
      <w:rFonts w:ascii="Arial" w:hAnsi="Arial"/>
      <w:b/>
      <w:bCs/>
    </w:rPr>
  </w:style>
  <w:style w:type="paragraph" w:styleId="Revision">
    <w:name w:val="Revision"/>
    <w:hidden/>
    <w:uiPriority w:val="99"/>
    <w:semiHidden/>
    <w:rsid w:val="00026FE6"/>
    <w:rPr>
      <w:rFonts w:ascii="Arial" w:hAnsi="Arial"/>
    </w:rPr>
  </w:style>
  <w:style w:type="character" w:styleId="UnresolvedMention">
    <w:name w:val="Unresolved Mention"/>
    <w:basedOn w:val="DefaultParagraphFont"/>
    <w:uiPriority w:val="99"/>
    <w:unhideWhenUsed/>
    <w:rsid w:val="00026FE6"/>
    <w:rPr>
      <w:color w:val="605E5C"/>
      <w:shd w:val="clear" w:color="auto" w:fill="E1DFDD"/>
    </w:rPr>
  </w:style>
  <w:style w:type="character" w:styleId="Mention">
    <w:name w:val="Mention"/>
    <w:basedOn w:val="DefaultParagraphFont"/>
    <w:uiPriority w:val="99"/>
    <w:unhideWhenUsed/>
    <w:rsid w:val="00026FE6"/>
    <w:rPr>
      <w:color w:val="2B579A"/>
      <w:shd w:val="clear" w:color="auto" w:fill="E1DFDD"/>
    </w:rPr>
  </w:style>
  <w:style w:type="paragraph" w:customStyle="1" w:styleId="paragraph">
    <w:name w:val="paragraph"/>
    <w:basedOn w:val="Normal"/>
    <w:rsid w:val="002A589B"/>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2A589B"/>
  </w:style>
  <w:style w:type="character" w:customStyle="1" w:styleId="eop">
    <w:name w:val="eop"/>
    <w:basedOn w:val="DefaultParagraphFont"/>
    <w:rsid w:val="002A589B"/>
  </w:style>
  <w:style w:type="character" w:customStyle="1" w:styleId="findhit">
    <w:name w:val="findhit"/>
    <w:basedOn w:val="DefaultParagraphFont"/>
    <w:rsid w:val="002A589B"/>
  </w:style>
  <w:style w:type="paragraph" w:styleId="NormalWeb">
    <w:name w:val="Normal (Web)"/>
    <w:basedOn w:val="Normal"/>
    <w:uiPriority w:val="99"/>
    <w:semiHidden/>
    <w:unhideWhenUsed/>
    <w:rsid w:val="00497C93"/>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6520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0DF"/>
    <w:rPr>
      <w:rFonts w:ascii="Segoe UI" w:hAnsi="Segoe UI" w:cs="Segoe UI"/>
      <w:sz w:val="18"/>
      <w:szCs w:val="18"/>
    </w:rPr>
  </w:style>
  <w:style w:type="character" w:styleId="Hyperlink">
    <w:name w:val="Hyperlink"/>
    <w:basedOn w:val="DefaultParagraphFont"/>
    <w:uiPriority w:val="99"/>
    <w:unhideWhenUsed/>
    <w:rsid w:val="00700D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00972">
      <w:bodyDiv w:val="1"/>
      <w:marLeft w:val="0"/>
      <w:marRight w:val="0"/>
      <w:marTop w:val="0"/>
      <w:marBottom w:val="0"/>
      <w:divBdr>
        <w:top w:val="none" w:sz="0" w:space="0" w:color="auto"/>
        <w:left w:val="none" w:sz="0" w:space="0" w:color="auto"/>
        <w:bottom w:val="none" w:sz="0" w:space="0" w:color="auto"/>
        <w:right w:val="none" w:sz="0" w:space="0" w:color="auto"/>
      </w:divBdr>
    </w:div>
    <w:div w:id="928542503">
      <w:bodyDiv w:val="1"/>
      <w:marLeft w:val="0"/>
      <w:marRight w:val="0"/>
      <w:marTop w:val="0"/>
      <w:marBottom w:val="0"/>
      <w:divBdr>
        <w:top w:val="none" w:sz="0" w:space="0" w:color="auto"/>
        <w:left w:val="none" w:sz="0" w:space="0" w:color="auto"/>
        <w:bottom w:val="none" w:sz="0" w:space="0" w:color="auto"/>
        <w:right w:val="none" w:sz="0" w:space="0" w:color="auto"/>
      </w:divBdr>
    </w:div>
    <w:div w:id="1471555409">
      <w:bodyDiv w:val="1"/>
      <w:marLeft w:val="0"/>
      <w:marRight w:val="0"/>
      <w:marTop w:val="0"/>
      <w:marBottom w:val="0"/>
      <w:divBdr>
        <w:top w:val="none" w:sz="0" w:space="0" w:color="auto"/>
        <w:left w:val="none" w:sz="0" w:space="0" w:color="auto"/>
        <w:bottom w:val="none" w:sz="0" w:space="0" w:color="auto"/>
        <w:right w:val="none" w:sz="0" w:space="0" w:color="auto"/>
      </w:divBdr>
      <w:divsChild>
        <w:div w:id="1029993499">
          <w:marLeft w:val="360"/>
          <w:marRight w:val="0"/>
          <w:marTop w:val="200"/>
          <w:marBottom w:val="0"/>
          <w:divBdr>
            <w:top w:val="none" w:sz="0" w:space="0" w:color="auto"/>
            <w:left w:val="none" w:sz="0" w:space="0" w:color="auto"/>
            <w:bottom w:val="none" w:sz="0" w:space="0" w:color="auto"/>
            <w:right w:val="none" w:sz="0" w:space="0" w:color="auto"/>
          </w:divBdr>
        </w:div>
        <w:div w:id="1348944779">
          <w:marLeft w:val="360"/>
          <w:marRight w:val="0"/>
          <w:marTop w:val="200"/>
          <w:marBottom w:val="0"/>
          <w:divBdr>
            <w:top w:val="none" w:sz="0" w:space="0" w:color="auto"/>
            <w:left w:val="none" w:sz="0" w:space="0" w:color="auto"/>
            <w:bottom w:val="none" w:sz="0" w:space="0" w:color="auto"/>
            <w:right w:val="none" w:sz="0" w:space="0" w:color="auto"/>
          </w:divBdr>
        </w:div>
      </w:divsChild>
    </w:div>
    <w:div w:id="1548105143">
      <w:bodyDiv w:val="1"/>
      <w:marLeft w:val="0"/>
      <w:marRight w:val="0"/>
      <w:marTop w:val="0"/>
      <w:marBottom w:val="0"/>
      <w:divBdr>
        <w:top w:val="none" w:sz="0" w:space="0" w:color="auto"/>
        <w:left w:val="none" w:sz="0" w:space="0" w:color="auto"/>
        <w:bottom w:val="none" w:sz="0" w:space="0" w:color="auto"/>
        <w:right w:val="none" w:sz="0" w:space="0" w:color="auto"/>
      </w:divBdr>
      <w:divsChild>
        <w:div w:id="47147904">
          <w:marLeft w:val="0"/>
          <w:marRight w:val="0"/>
          <w:marTop w:val="0"/>
          <w:marBottom w:val="0"/>
          <w:divBdr>
            <w:top w:val="none" w:sz="0" w:space="0" w:color="auto"/>
            <w:left w:val="none" w:sz="0" w:space="0" w:color="auto"/>
            <w:bottom w:val="none" w:sz="0" w:space="0" w:color="auto"/>
            <w:right w:val="none" w:sz="0" w:space="0" w:color="auto"/>
          </w:divBdr>
        </w:div>
        <w:div w:id="683945152">
          <w:marLeft w:val="0"/>
          <w:marRight w:val="0"/>
          <w:marTop w:val="0"/>
          <w:marBottom w:val="0"/>
          <w:divBdr>
            <w:top w:val="none" w:sz="0" w:space="0" w:color="auto"/>
            <w:left w:val="none" w:sz="0" w:space="0" w:color="auto"/>
            <w:bottom w:val="none" w:sz="0" w:space="0" w:color="auto"/>
            <w:right w:val="none" w:sz="0" w:space="0" w:color="auto"/>
          </w:divBdr>
        </w:div>
      </w:divsChild>
    </w:div>
    <w:div w:id="1698264944">
      <w:bodyDiv w:val="1"/>
      <w:marLeft w:val="0"/>
      <w:marRight w:val="0"/>
      <w:marTop w:val="0"/>
      <w:marBottom w:val="0"/>
      <w:divBdr>
        <w:top w:val="none" w:sz="0" w:space="0" w:color="auto"/>
        <w:left w:val="none" w:sz="0" w:space="0" w:color="auto"/>
        <w:bottom w:val="none" w:sz="0" w:space="0" w:color="auto"/>
        <w:right w:val="none" w:sz="0" w:space="0" w:color="auto"/>
      </w:divBdr>
      <w:divsChild>
        <w:div w:id="316998031">
          <w:marLeft w:val="360"/>
          <w:marRight w:val="0"/>
          <w:marTop w:val="200"/>
          <w:marBottom w:val="0"/>
          <w:divBdr>
            <w:top w:val="none" w:sz="0" w:space="0" w:color="auto"/>
            <w:left w:val="none" w:sz="0" w:space="0" w:color="auto"/>
            <w:bottom w:val="none" w:sz="0" w:space="0" w:color="auto"/>
            <w:right w:val="none" w:sz="0" w:space="0" w:color="auto"/>
          </w:divBdr>
        </w:div>
        <w:div w:id="1578591604">
          <w:marLeft w:val="360"/>
          <w:marRight w:val="0"/>
          <w:marTop w:val="200"/>
          <w:marBottom w:val="0"/>
          <w:divBdr>
            <w:top w:val="none" w:sz="0" w:space="0" w:color="auto"/>
            <w:left w:val="none" w:sz="0" w:space="0" w:color="auto"/>
            <w:bottom w:val="none" w:sz="0" w:space="0" w:color="auto"/>
            <w:right w:val="none" w:sz="0" w:space="0" w:color="auto"/>
          </w:divBdr>
        </w:div>
        <w:div w:id="17326533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nectingdevonandsomerset.co.uk/" TargetMode="External"/><Relationship Id="rId18" Type="http://schemas.openxmlformats.org/officeDocument/2006/relationships/hyperlink" Target="http://www.connectingdevonandsomerset.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matt.barrow@devon.gov.uk" TargetMode="External"/><Relationship Id="rId2" Type="http://schemas.openxmlformats.org/officeDocument/2006/relationships/customXml" Target="../customXml/item2.xml"/><Relationship Id="rId16" Type="http://schemas.openxmlformats.org/officeDocument/2006/relationships/hyperlink" Target="http://www.airband.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will.harnden@airband.co.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holesale.airband.co.uk/c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8CB54AA2019546AC2A5B2A7F2EF0E1" ma:contentTypeVersion="6" ma:contentTypeDescription="Create a new document." ma:contentTypeScope="" ma:versionID="f1007cbd6689fb0551ddbaa131320b30">
  <xsd:schema xmlns:xsd="http://www.w3.org/2001/XMLSchema" xmlns:xs="http://www.w3.org/2001/XMLSchema" xmlns:p="http://schemas.microsoft.com/office/2006/metadata/properties" xmlns:ns2="ac1da26c-b5bb-4eca-b2a7-b3f226f35663" xmlns:ns3="90438161-8c48-4f7a-8108-b0dc492a1127" targetNamespace="http://schemas.microsoft.com/office/2006/metadata/properties" ma:root="true" ma:fieldsID="f82d1819320513dd4b3cb56cf96d5084" ns2:_="" ns3:_="">
    <xsd:import namespace="ac1da26c-b5bb-4eca-b2a7-b3f226f35663"/>
    <xsd:import namespace="90438161-8c48-4f7a-8108-b0dc492a11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da26c-b5bb-4eca-b2a7-b3f226f35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38161-8c48-4f7a-8108-b0dc492a11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0438161-8c48-4f7a-8108-b0dc492a1127">
      <UserInfo>
        <DisplayName>James Hyland</DisplayName>
        <AccountId>13</AccountId>
        <AccountType/>
      </UserInfo>
      <UserInfo>
        <DisplayName>Pip Hallewell</DisplayName>
        <AccountId>11</AccountId>
        <AccountType/>
      </UserInfo>
    </SharedWithUsers>
  </documentManagement>
</p:properties>
</file>

<file path=customXml/itemProps1.xml><?xml version="1.0" encoding="utf-8"?>
<ds:datastoreItem xmlns:ds="http://schemas.openxmlformats.org/officeDocument/2006/customXml" ds:itemID="{72DA50B2-3146-4DEC-B383-6AAAB571855B}">
  <ds:schemaRefs>
    <ds:schemaRef ds:uri="http://schemas.openxmlformats.org/officeDocument/2006/bibliography"/>
  </ds:schemaRefs>
</ds:datastoreItem>
</file>

<file path=customXml/itemProps2.xml><?xml version="1.0" encoding="utf-8"?>
<ds:datastoreItem xmlns:ds="http://schemas.openxmlformats.org/officeDocument/2006/customXml" ds:itemID="{979E0995-01E2-453F-9AF9-634492378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da26c-b5bb-4eca-b2a7-b3f226f35663"/>
    <ds:schemaRef ds:uri="90438161-8c48-4f7a-8108-b0dc492a1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B48405-B968-4FCC-BD89-FEC0BCC79911}">
  <ds:schemaRefs>
    <ds:schemaRef ds:uri="http://schemas.microsoft.com/sharepoint/v3/contenttype/forms"/>
  </ds:schemaRefs>
</ds:datastoreItem>
</file>

<file path=customXml/itemProps4.xml><?xml version="1.0" encoding="utf-8"?>
<ds:datastoreItem xmlns:ds="http://schemas.openxmlformats.org/officeDocument/2006/customXml" ds:itemID="{E64454F5-DB7F-44CA-8EC0-7E33418B6EA7}">
  <ds:schemaRefs>
    <ds:schemaRef ds:uri="http://schemas.microsoft.com/office/2006/metadata/properties"/>
    <ds:schemaRef ds:uri="http://schemas.microsoft.com/office/infopath/2007/PartnerControls"/>
    <ds:schemaRef ds:uri="90438161-8c48-4f7a-8108-b0dc492a1127"/>
  </ds:schemaRefs>
</ds:datastoreItem>
</file>

<file path=docMetadata/LabelInfo.xml><?xml version="1.0" encoding="utf-8"?>
<clbl:labelList xmlns:clbl="http://schemas.microsoft.com/office/2020/mipLabelMetadata">
  <clbl:label id="{b524f606-f77a-4aa2-8da2-fe70343b0cce}" enabled="0" method="" siteId="{b524f606-f77a-4aa2-8da2-fe70343b0cce}"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3641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Links>
    <vt:vector size="24" baseType="variant">
      <vt:variant>
        <vt:i4>29</vt:i4>
      </vt:variant>
      <vt:variant>
        <vt:i4>0</vt:i4>
      </vt:variant>
      <vt:variant>
        <vt:i4>0</vt:i4>
      </vt:variant>
      <vt:variant>
        <vt:i4>5</vt:i4>
      </vt:variant>
      <vt:variant>
        <vt:lpwstr>https://www.connectingdevonandsomerset.co.uk/</vt:lpwstr>
      </vt:variant>
      <vt:variant>
        <vt:lpwstr/>
      </vt:variant>
      <vt:variant>
        <vt:i4>4391019</vt:i4>
      </vt:variant>
      <vt:variant>
        <vt:i4>6</vt:i4>
      </vt:variant>
      <vt:variant>
        <vt:i4>0</vt:i4>
      </vt:variant>
      <vt:variant>
        <vt:i4>5</vt:i4>
      </vt:variant>
      <vt:variant>
        <vt:lpwstr>mailto:andy.brain@airband.co.uk</vt:lpwstr>
      </vt:variant>
      <vt:variant>
        <vt:lpwstr/>
      </vt:variant>
      <vt:variant>
        <vt:i4>4391019</vt:i4>
      </vt:variant>
      <vt:variant>
        <vt:i4>3</vt:i4>
      </vt:variant>
      <vt:variant>
        <vt:i4>0</vt:i4>
      </vt:variant>
      <vt:variant>
        <vt:i4>5</vt:i4>
      </vt:variant>
      <vt:variant>
        <vt:lpwstr>mailto:andy.brain@airband.co.uk</vt:lpwstr>
      </vt:variant>
      <vt:variant>
        <vt:lpwstr/>
      </vt:variant>
      <vt:variant>
        <vt:i4>7274575</vt:i4>
      </vt:variant>
      <vt:variant>
        <vt:i4>0</vt:i4>
      </vt:variant>
      <vt:variant>
        <vt:i4>0</vt:i4>
      </vt:variant>
      <vt:variant>
        <vt:i4>5</vt:i4>
      </vt:variant>
      <vt:variant>
        <vt:lpwstr>mailto:kashif.rahman@airband.co.uk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Doyle</dc:creator>
  <cp:keywords/>
  <dc:description/>
  <cp:lastModifiedBy>Carol James - DS</cp:lastModifiedBy>
  <cp:revision>2</cp:revision>
  <dcterms:created xsi:type="dcterms:W3CDTF">2021-09-17T15:08:00Z</dcterms:created>
  <dcterms:modified xsi:type="dcterms:W3CDTF">2021-09-17T15:08:00Z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0x0101001B8CB54AA2019546AC2A5B2A7F2EF0E1</vt:lpwstr>
  </property>
</Properties>
</file>