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A748" w14:textId="0271B9DC" w:rsidR="00D118EF" w:rsidRDefault="00D118EF" w:rsidP="00D118EF">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58241" behindDoc="0" locked="0" layoutInCell="1" allowOverlap="1" wp14:anchorId="3FBD983B" wp14:editId="7FDAA826">
                <wp:simplePos x="0" y="0"/>
                <wp:positionH relativeFrom="column">
                  <wp:posOffset>3390900</wp:posOffset>
                </wp:positionH>
                <wp:positionV relativeFrom="paragraph">
                  <wp:posOffset>13970</wp:posOffset>
                </wp:positionV>
                <wp:extent cx="1371600" cy="82423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4B355994" w14:textId="77777777" w:rsidR="00D118EF" w:rsidRDefault="00D118EF" w:rsidP="00D118EF">
                            <w:r>
                              <w:t>Sheet Number:</w:t>
                            </w:r>
                          </w:p>
                          <w:p w14:paraId="58BA4FCA" w14:textId="1FC50558" w:rsidR="00D118EF" w:rsidRDefault="00D118EF" w:rsidP="00D118EF">
                            <w:pPr>
                              <w:rPr>
                                <w:color w:val="000000"/>
                                <w:sz w:val="32"/>
                                <w:szCs w:val="32"/>
                              </w:rPr>
                            </w:pPr>
                            <w:r>
                              <w:rPr>
                                <w:color w:val="000000"/>
                                <w:sz w:val="32"/>
                                <w:szCs w:val="32"/>
                              </w:rPr>
                              <w:t>20</w:t>
                            </w:r>
                            <w:r w:rsidR="000D2D69">
                              <w:rPr>
                                <w:color w:val="000000"/>
                                <w:sz w:val="32"/>
                                <w:szCs w:val="32"/>
                              </w:rPr>
                              <w:t>22-27/13</w:t>
                            </w:r>
                            <w:r>
                              <w:rPr>
                                <w:color w:val="000000"/>
                                <w:sz w:val="20"/>
                                <w:szCs w:val="32"/>
                              </w:rPr>
                              <w:t xml:space="preserve"> </w:t>
                            </w:r>
                          </w:p>
                          <w:p w14:paraId="7E93EE17" w14:textId="77777777" w:rsidR="00D118EF" w:rsidRDefault="00D118EF" w:rsidP="00D118EF">
                            <w:pPr>
                              <w:rPr>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983B" id="_x0000_t202" coordsize="21600,21600" o:spt="202" path="m,l,21600r21600,l21600,xe">
                <v:stroke joinstyle="miter"/>
                <v:path gradientshapeok="t" o:connecttype="rect"/>
              </v:shapetype>
              <v:shape id="Text Box 5" o:spid="_x0000_s1026" type="#_x0000_t202" style="position:absolute;margin-left:267pt;margin-top:1.1pt;width:108pt;height:6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JeFQIAACsEAAAOAAAAZHJzL2Uyb0RvYy54bWysU9tu2zAMfR+wfxD0vthJk16MOEWXLsOA&#10;7gJ0+wBFlm1hsqhRSuzs60fJaRp028swPwiiSR2Sh4fL26EzbK/Qa7Aln05yzpSVUGnblPzb182b&#10;a858ELYSBqwq+UF5frt6/WrZu0LNoAVTKWQEYn3Ru5K3Ibgiy7xsVSf8BJyy5KwBOxHIxCarUPSE&#10;3plslueXWQ9YOQSpvKe/96OTrxJ+XSsZPte1V4GZklNtIZ2Yzm08s9VSFA0K12p5LEP8QxWd0JaS&#10;nqDuRRBsh/o3qE5LBA91mEjoMqhrLVXqgbqZ5i+6eWyFU6kXIse7E03+/8HKT/tH9wVZGN7CQANM&#10;TXj3APK7ZxbWrbCNukOEvlWiosTTSFnWO18cn0aqfeEjyLb/CBUNWewCJKChxi6yQn0yQqcBHE6k&#10;qyEwGVNeXE0vc3JJ8l3P5rOLNJVMFE+vHfrwXkHH4qXkSENN6GL/4EOsRhRPITGZB6OrjTYmGdhs&#10;1wbZXpAANulLDbwIM5b1Jb9ZzBYjAX+FyNP3J4hOB1Ky0R11cQoSRaTtna2SzoLQZrxTycYeeYzU&#10;jSSGYTtQYORzC9WBGEUYFUsbRpcW8CdnPam15P7HTqDizHywNJWb6Xwe5Z2M+eJqRgaee7bnHmEl&#10;QZU8cDZe12FciZ1D3bSUadSBhTuaZK0Tyc9VHesmRSbuj9sTJX9up6jnHV/9AgAA//8DAFBLAwQU&#10;AAYACAAAACEAHKXWvt4AAAAJAQAADwAAAGRycy9kb3ducmV2LnhtbEyPzU7DMBCE70i8g7VIXBB1&#10;SPpHiFMhJBDcoCC4uvE2ibDXwXbT8PYsJziOZjTzTbWZnBUjhth7UnA1y0AgNd701Cp4e72/XIOI&#10;SZPR1hMq+MYIm/r0pNKl8Ud6wXGbWsElFEutoEtpKKWMTYdOx5kfkNjb++B0YhlaaYI+crmzMs+y&#10;pXS6J17o9IB3HTaf24NTsJ4/jh/xqXh+b5Z7e50uVuPDV1Dq/Gy6vQGRcEp/YfjFZ3SomWnnD2Si&#10;sAoWxZy/JAV5DoL91SJjveNgkWcg60r+f1D/AAAA//8DAFBLAQItABQABgAIAAAAIQC2gziS/gAA&#10;AOEBAAATAAAAAAAAAAAAAAAAAAAAAABbQ29udGVudF9UeXBlc10ueG1sUEsBAi0AFAAGAAgAAAAh&#10;ADj9If/WAAAAlAEAAAsAAAAAAAAAAAAAAAAALwEAAF9yZWxzLy5yZWxzUEsBAi0AFAAGAAgAAAAh&#10;AJZZAl4VAgAAKwQAAA4AAAAAAAAAAAAAAAAALgIAAGRycy9lMm9Eb2MueG1sUEsBAi0AFAAGAAgA&#10;AAAhAByl1r7eAAAACQEAAA8AAAAAAAAAAAAAAAAAbwQAAGRycy9kb3ducmV2LnhtbFBLBQYAAAAA&#10;BAAEAPMAAAB6BQAAAAA=&#10;">
                <v:textbox>
                  <w:txbxContent>
                    <w:p w14:paraId="4B355994" w14:textId="77777777" w:rsidR="00D118EF" w:rsidRDefault="00D118EF" w:rsidP="00D118EF">
                      <w:r>
                        <w:t>Sheet Number:</w:t>
                      </w:r>
                    </w:p>
                    <w:p w14:paraId="58BA4FCA" w14:textId="1FC50558" w:rsidR="00D118EF" w:rsidRDefault="00D118EF" w:rsidP="00D118EF">
                      <w:pPr>
                        <w:rPr>
                          <w:color w:val="000000"/>
                          <w:sz w:val="32"/>
                          <w:szCs w:val="32"/>
                        </w:rPr>
                      </w:pPr>
                      <w:r>
                        <w:rPr>
                          <w:color w:val="000000"/>
                          <w:sz w:val="32"/>
                          <w:szCs w:val="32"/>
                        </w:rPr>
                        <w:t>20</w:t>
                      </w:r>
                      <w:r w:rsidR="000D2D69">
                        <w:rPr>
                          <w:color w:val="000000"/>
                          <w:sz w:val="32"/>
                          <w:szCs w:val="32"/>
                        </w:rPr>
                        <w:t>22-27/13</w:t>
                      </w:r>
                      <w:r>
                        <w:rPr>
                          <w:color w:val="000000"/>
                          <w:sz w:val="20"/>
                          <w:szCs w:val="32"/>
                        </w:rPr>
                        <w:t xml:space="preserve"> </w:t>
                      </w:r>
                    </w:p>
                    <w:p w14:paraId="7E93EE17" w14:textId="77777777" w:rsidR="00D118EF" w:rsidRDefault="00D118EF" w:rsidP="00D118EF">
                      <w:pPr>
                        <w:rPr>
                          <w:color w:val="000000"/>
                          <w:sz w:val="32"/>
                          <w:szCs w:val="32"/>
                        </w:rPr>
                      </w:pPr>
                    </w:p>
                  </w:txbxContent>
                </v:textbox>
                <w10:wrap type="square"/>
              </v:shape>
            </w:pict>
          </mc:Fallback>
        </mc:AlternateContent>
      </w:r>
      <w:r>
        <w:rPr>
          <w:noProof/>
        </w:rPr>
        <w:drawing>
          <wp:anchor distT="0" distB="0" distL="114300" distR="114300" simplePos="0" relativeHeight="251658242" behindDoc="1" locked="0" layoutInCell="1" allowOverlap="1" wp14:anchorId="6785D9AF" wp14:editId="1B2450D4">
            <wp:simplePos x="0" y="0"/>
            <wp:positionH relativeFrom="column">
              <wp:posOffset>4837430</wp:posOffset>
            </wp:positionH>
            <wp:positionV relativeFrom="paragraph">
              <wp:posOffset>-403860</wp:posOffset>
            </wp:positionV>
            <wp:extent cx="966470" cy="1223010"/>
            <wp:effectExtent l="0" t="0" r="5080" b="0"/>
            <wp:wrapTight wrapText="bothSides">
              <wp:wrapPolygon edited="0">
                <wp:start x="0" y="0"/>
                <wp:lineTo x="0" y="21196"/>
                <wp:lineTo x="21288" y="21196"/>
                <wp:lineTo x="21288"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4FD0F01" wp14:editId="44A9BF0D">
                <wp:simplePos x="0" y="0"/>
                <wp:positionH relativeFrom="column">
                  <wp:posOffset>-742950</wp:posOffset>
                </wp:positionH>
                <wp:positionV relativeFrom="paragraph">
                  <wp:posOffset>-542925</wp:posOffset>
                </wp:positionV>
                <wp:extent cx="44577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901C" w14:textId="77777777" w:rsidR="00D118EF" w:rsidRDefault="00D118EF" w:rsidP="00D118EF">
                            <w:pPr>
                              <w:rPr>
                                <w:rFonts w:ascii="Microsoft New Tai Lue" w:hAnsi="Microsoft New Tai Lue" w:cs="Microsoft New Tai Lue"/>
                                <w:color w:val="595959"/>
                              </w:rPr>
                            </w:pPr>
                            <w:r>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 style="position:absolute;margin-left:-58.5pt;margin-top:-42.7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hR3QEAAKgDAAAOAAAAZHJzL2Uyb0RvYy54bWysU8Fu1DAQvSPxD5bvbLLVQiHabFVaFSEV&#10;ilT4gInjJBaJx4y9myxfz9hJtwvcEBdrPOO8ee/NZHs1Db04aPIGbSnXq1wKbRXWxral/Pb17tVb&#10;KXwAW0OPVpfyqL282r18sR1doS+ww77WJBjE+mJ0pexCcEWWedXpAfwKnbZcbJAGCHylNqsJRkYf&#10;+uwiz99kI1LtCJX2nrO3c1HuEn7TaBUemsbrIPpSMreQTkpnFc9st4WiJXCdUQsN+AcWAxjLTU9Q&#10;txBA7Mn8BTUYReixCSuFQ4ZNY5ROGljNOv9DzWMHTictbI53J5v8/4NVnw+P7guJML3HiQeYRHh3&#10;j+q7FxZvOrCtvibCsdNQc+N1tCwbnS+WT6PVvvARpBo/Yc1Dhn3ABDQ1NERXWKdgdB7A8WS6noJQ&#10;nNxsXl9e5lxSXOOYp5paQPH0tSMfPmgcRAxKSTzUhA6Hex8iGyiensRmFu9M36fB9va3BD+MmcQ+&#10;Ep6ph6mahKkXaVFMhfWR5RDO68LrzUGH9FOKkVellP7HHkhL0X+0bMm79WYTdytdkgIp6LxSnVfA&#10;KoYqZZBiDm/CvI97R6btuNM8BIvXbGNjksJnVgt9XockfFnduG/n9/Tq+Qfb/QIAAP//AwBQSwME&#10;FAAGAAgAAAAhAKnc+XHeAAAADAEAAA8AAABkcnMvZG93bnJldi54bWxMj0FPwzAMhe9I/IfISNy2&#10;pECglKYTAnEFMdgkblnjtRWNUzXZWv493glutt/T8/fK1ex7ccQxdoEMZEsFAqkOrqPGwOfHyyIH&#10;EZMlZ/tAaOAHI6yq87PSFi5M9I7HdWoEh1AsrIE2paGQMtYtehuXYUBibR9GbxOvYyPdaCcO9728&#10;UupWetsRf2jtgE8t1t/rgzewed1/bW/UW/Ps9TCFWUny99KYy4v58QFEwjn9meGEz+hQMdMuHMhF&#10;0RtYZNkdl0k85VqDYIvONV92J+1ag6xK+b9E9QsAAP//AwBQSwECLQAUAAYACAAAACEAtoM4kv4A&#10;AADhAQAAEwAAAAAAAAAAAAAAAAAAAAAAW0NvbnRlbnRfVHlwZXNdLnhtbFBLAQItABQABgAIAAAA&#10;IQA4/SH/1gAAAJQBAAALAAAAAAAAAAAAAAAAAC8BAABfcmVscy8ucmVsc1BLAQItABQABgAIAAAA&#10;IQA846hR3QEAAKgDAAAOAAAAAAAAAAAAAAAAAC4CAABkcnMvZTJvRG9jLnhtbFBLAQItABQABgAI&#10;AAAAIQCp3Plx3gAAAAwBAAAPAAAAAAAAAAAAAAAAADcEAABkcnMvZG93bnJldi54bWxQSwUGAAAA&#10;AAQABADzAAAAQgUAAAAA&#10;" w14:anchorId="14FD0F01">
                <v:textbox>
                  <w:txbxContent>
                    <w:p w:rsidR="00D118EF" w:rsidP="00D118EF" w:rsidRDefault="00D118EF" w14:paraId="0DF1901C" w14:textId="77777777">
                      <w:pPr>
                        <w:rPr>
                          <w:rFonts w:ascii="Microsoft New Tai Lue" w:hAnsi="Microsoft New Tai Lue" w:cs="Microsoft New Tai Lue"/>
                          <w:color w:val="595959"/>
                        </w:rPr>
                      </w:pPr>
                      <w:r>
                        <w:rPr>
                          <w:rFonts w:ascii="Microsoft New Tai Lue" w:hAnsi="Microsoft New Tai Lue" w:cs="Microsoft New Tai Lue"/>
                          <w:color w:val="595959"/>
                        </w:rPr>
                        <w:t>Providing support for County Councillors</w:t>
                      </w:r>
                    </w:p>
                  </w:txbxContent>
                </v:textbox>
              </v:shape>
            </w:pict>
          </mc:Fallback>
        </mc:AlternateContent>
      </w:r>
      <w:r>
        <w:rPr>
          <w:rFonts w:ascii="Microsoft New Tai Lue" w:hAnsi="Microsoft New Tai Lue" w:cs="Microsoft New Tai Lue"/>
          <w:sz w:val="96"/>
          <w:szCs w:val="72"/>
        </w:rPr>
        <w:t>Information</w:t>
      </w:r>
    </w:p>
    <w:p w14:paraId="31874960" w14:textId="77777777" w:rsidR="00D118EF" w:rsidRDefault="00D118EF" w:rsidP="00D118EF">
      <w:pPr>
        <w:rPr>
          <w:rFonts w:ascii="Microsoft New Tai Lue" w:hAnsi="Microsoft New Tai Lue" w:cs="Microsoft New Tai Lue"/>
          <w:sz w:val="32"/>
          <w:szCs w:val="36"/>
        </w:rPr>
      </w:pPr>
      <w:r>
        <w:rPr>
          <w:rFonts w:ascii="Microsoft New Tai Lue" w:hAnsi="Microsoft New Tai Lue" w:cs="Microsoft New Tai Lue"/>
          <w:sz w:val="32"/>
          <w:szCs w:val="36"/>
        </w:rPr>
        <w:t>for County Councillors</w:t>
      </w:r>
    </w:p>
    <w:p w14:paraId="2E16C802" w14:textId="2C632F18" w:rsidR="00D118EF" w:rsidRDefault="649FDCF3" w:rsidP="00D118EF">
      <w:pPr>
        <w:rPr>
          <w:rFonts w:ascii="Microsoft New Tai Lue" w:hAnsi="Microsoft New Tai Lue" w:cs="Microsoft New Tai Lue"/>
          <w:sz w:val="36"/>
          <w:szCs w:val="36"/>
        </w:rPr>
      </w:pPr>
      <w:r w:rsidRPr="649FDCF3">
        <w:rPr>
          <w:rFonts w:ascii="Microsoft New Tai Lue" w:hAnsi="Microsoft New Tai Lue" w:cs="Microsoft New Tai Lue"/>
          <w:sz w:val="36"/>
          <w:szCs w:val="36"/>
        </w:rPr>
        <w:t>Official - Sensitive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56D54D35" w14:textId="77777777" w:rsidTr="5F013B54">
        <w:tc>
          <w:tcPr>
            <w:tcW w:w="1008" w:type="dxa"/>
            <w:tcBorders>
              <w:top w:val="single" w:sz="4" w:space="0" w:color="auto"/>
              <w:left w:val="single" w:sz="4" w:space="0" w:color="auto"/>
              <w:bottom w:val="single" w:sz="4" w:space="0" w:color="auto"/>
              <w:right w:val="single" w:sz="4" w:space="0" w:color="auto"/>
            </w:tcBorders>
            <w:hideMark/>
          </w:tcPr>
          <w:p w14:paraId="3B03D04A"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From:</w:t>
            </w:r>
          </w:p>
        </w:tc>
        <w:tc>
          <w:tcPr>
            <w:tcW w:w="7920" w:type="dxa"/>
            <w:tcBorders>
              <w:top w:val="single" w:sz="4" w:space="0" w:color="auto"/>
              <w:left w:val="single" w:sz="4" w:space="0" w:color="auto"/>
              <w:bottom w:val="single" w:sz="4" w:space="0" w:color="auto"/>
              <w:right w:val="single" w:sz="4" w:space="0" w:color="auto"/>
            </w:tcBorders>
            <w:hideMark/>
          </w:tcPr>
          <w:p w14:paraId="1C5A7F60" w14:textId="2B883707" w:rsidR="00D118EF" w:rsidRDefault="5F013B54" w:rsidP="009F5B41">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 xml:space="preserve">Brittney Strange, Public Health Specialist </w:t>
            </w:r>
          </w:p>
        </w:tc>
      </w:tr>
    </w:tbl>
    <w:p w14:paraId="4FFFC118"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D118EF" w14:paraId="733A47F5" w14:textId="77777777" w:rsidTr="649FDCF3">
        <w:tc>
          <w:tcPr>
            <w:tcW w:w="1668" w:type="dxa"/>
            <w:tcBorders>
              <w:top w:val="single" w:sz="4" w:space="0" w:color="auto"/>
              <w:left w:val="single" w:sz="4" w:space="0" w:color="auto"/>
              <w:bottom w:val="single" w:sz="4" w:space="0" w:color="auto"/>
              <w:right w:val="single" w:sz="4" w:space="0" w:color="auto"/>
            </w:tcBorders>
            <w:hideMark/>
          </w:tcPr>
          <w:p w14:paraId="219FA391"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Relevant SLT Director and sign-off date: </w:t>
            </w:r>
          </w:p>
        </w:tc>
        <w:tc>
          <w:tcPr>
            <w:tcW w:w="7260" w:type="dxa"/>
            <w:tcBorders>
              <w:top w:val="single" w:sz="4" w:space="0" w:color="auto"/>
              <w:left w:val="single" w:sz="4" w:space="0" w:color="auto"/>
              <w:bottom w:val="single" w:sz="4" w:space="0" w:color="auto"/>
              <w:right w:val="single" w:sz="4" w:space="0" w:color="auto"/>
            </w:tcBorders>
            <w:hideMark/>
          </w:tcPr>
          <w:p w14:paraId="0452B018" w14:textId="77777777" w:rsidR="00D118EF" w:rsidRPr="009B597A" w:rsidRDefault="00D118EF" w:rsidP="649FDCF3">
            <w:pPr>
              <w:pStyle w:val="Header"/>
              <w:rPr>
                <w:rFonts w:ascii="Microsoft New Tai Lue" w:eastAsia="Times New Roman" w:hAnsi="Microsoft New Tai Lue" w:cs="Microsoft New Tai Lue"/>
                <w:sz w:val="24"/>
                <w:szCs w:val="24"/>
                <w:lang w:eastAsia="en-GB"/>
              </w:rPr>
            </w:pPr>
            <w:r w:rsidRPr="649FDCF3">
              <w:rPr>
                <w:rFonts w:ascii="Microsoft New Tai Lue" w:eastAsia="Times New Roman" w:hAnsi="Microsoft New Tai Lue" w:cs="Microsoft New Tai Lue"/>
                <w:sz w:val="24"/>
                <w:szCs w:val="24"/>
                <w:lang w:eastAsia="en-GB"/>
              </w:rPr>
              <w:t>Trudi Grant, Director of Public Health</w:t>
            </w:r>
          </w:p>
        </w:tc>
      </w:tr>
    </w:tbl>
    <w:p w14:paraId="1DE76789"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6F421057" w14:textId="77777777" w:rsidTr="618724E8">
        <w:tc>
          <w:tcPr>
            <w:tcW w:w="1008" w:type="dxa"/>
            <w:tcBorders>
              <w:top w:val="single" w:sz="4" w:space="0" w:color="auto"/>
              <w:left w:val="single" w:sz="4" w:space="0" w:color="auto"/>
              <w:bottom w:val="single" w:sz="4" w:space="0" w:color="auto"/>
              <w:right w:val="single" w:sz="4" w:space="0" w:color="auto"/>
            </w:tcBorders>
            <w:hideMark/>
          </w:tcPr>
          <w:p w14:paraId="517BAB0A"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Date: </w:t>
            </w:r>
          </w:p>
        </w:tc>
        <w:tc>
          <w:tcPr>
            <w:tcW w:w="7920" w:type="dxa"/>
            <w:tcBorders>
              <w:top w:val="single" w:sz="4" w:space="0" w:color="auto"/>
              <w:left w:val="single" w:sz="4" w:space="0" w:color="auto"/>
              <w:bottom w:val="single" w:sz="4" w:space="0" w:color="auto"/>
              <w:right w:val="single" w:sz="4" w:space="0" w:color="auto"/>
            </w:tcBorders>
            <w:hideMark/>
          </w:tcPr>
          <w:p w14:paraId="105D8849" w14:textId="18DBE1B8" w:rsidR="00D118EF" w:rsidRDefault="618724E8" w:rsidP="618724E8">
            <w:pPr>
              <w:pStyle w:val="Header"/>
              <w:rPr>
                <w:sz w:val="24"/>
                <w:szCs w:val="24"/>
                <w:lang w:eastAsia="en-GB"/>
              </w:rPr>
            </w:pPr>
            <w:r w:rsidRPr="618724E8">
              <w:rPr>
                <w:rFonts w:ascii="Microsoft New Tai Lue" w:eastAsia="Times New Roman" w:hAnsi="Microsoft New Tai Lue" w:cs="Microsoft New Tai Lue"/>
                <w:sz w:val="24"/>
                <w:szCs w:val="24"/>
                <w:lang w:eastAsia="en-GB"/>
              </w:rPr>
              <w:t>19/08/2022</w:t>
            </w:r>
          </w:p>
        </w:tc>
      </w:tr>
    </w:tbl>
    <w:p w14:paraId="5479BFCF"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6FE47E48" w14:textId="77777777" w:rsidTr="00CC7A75">
        <w:tc>
          <w:tcPr>
            <w:tcW w:w="1008" w:type="dxa"/>
            <w:tcBorders>
              <w:top w:val="single" w:sz="4" w:space="0" w:color="auto"/>
              <w:left w:val="single" w:sz="4" w:space="0" w:color="auto"/>
              <w:bottom w:val="single" w:sz="4" w:space="0" w:color="auto"/>
              <w:right w:val="single" w:sz="4" w:space="0" w:color="auto"/>
            </w:tcBorders>
            <w:hideMark/>
          </w:tcPr>
          <w:p w14:paraId="5DC038BF"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To: </w:t>
            </w:r>
          </w:p>
        </w:tc>
        <w:tc>
          <w:tcPr>
            <w:tcW w:w="7920" w:type="dxa"/>
            <w:tcBorders>
              <w:top w:val="single" w:sz="4" w:space="0" w:color="auto"/>
              <w:left w:val="single" w:sz="4" w:space="0" w:color="auto"/>
              <w:bottom w:val="single" w:sz="4" w:space="0" w:color="auto"/>
              <w:right w:val="single" w:sz="4" w:space="0" w:color="auto"/>
            </w:tcBorders>
            <w:hideMark/>
          </w:tcPr>
          <w:p w14:paraId="324DDB58"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All County Councillors </w:t>
            </w:r>
          </w:p>
        </w:tc>
      </w:tr>
    </w:tbl>
    <w:p w14:paraId="3D3FF888" w14:textId="77777777" w:rsidR="00D118EF" w:rsidRDefault="00D118EF" w:rsidP="009F21F6">
      <w:pPr>
        <w:jc w:val="center"/>
        <w:rPr>
          <w:b/>
          <w:bCs/>
          <w:sz w:val="32"/>
          <w:szCs w:val="32"/>
          <w:u w:val="single"/>
        </w:rPr>
      </w:pPr>
    </w:p>
    <w:p w14:paraId="73E07D9E" w14:textId="1FBFFD6C" w:rsidR="00211EEE" w:rsidRPr="00CC7A75" w:rsidRDefault="00FB5AF5" w:rsidP="00CC7A75">
      <w:pPr>
        <w:jc w:val="center"/>
        <w:rPr>
          <w:rFonts w:ascii="Microsoft New Tai Lue" w:hAnsi="Microsoft New Tai Lue" w:cs="Microsoft New Tai Lue"/>
          <w:b/>
          <w:bCs/>
          <w:sz w:val="36"/>
          <w:szCs w:val="36"/>
        </w:rPr>
      </w:pPr>
      <w:r w:rsidRPr="00CC7A75">
        <w:rPr>
          <w:rFonts w:ascii="Microsoft New Tai Lue" w:hAnsi="Microsoft New Tai Lue" w:cs="Microsoft New Tai Lue"/>
          <w:b/>
          <w:bCs/>
          <w:sz w:val="36"/>
          <w:szCs w:val="36"/>
        </w:rPr>
        <w:t>Homes for Ukraine</w:t>
      </w:r>
      <w:r w:rsidR="00CC7A75">
        <w:rPr>
          <w:rFonts w:ascii="Microsoft New Tai Lue" w:hAnsi="Microsoft New Tai Lue" w:cs="Microsoft New Tai Lue"/>
          <w:b/>
          <w:bCs/>
          <w:sz w:val="36"/>
          <w:szCs w:val="36"/>
        </w:rPr>
        <w:t xml:space="preserve"> update</w:t>
      </w:r>
    </w:p>
    <w:p w14:paraId="33E8192F" w14:textId="39AD73F5" w:rsidR="00FB5AF5" w:rsidRPr="00CC7A75" w:rsidRDefault="00211EEE" w:rsidP="00211EEE">
      <w:pPr>
        <w:rPr>
          <w:rFonts w:ascii="Microsoft New Tai Lue" w:hAnsi="Microsoft New Tai Lue" w:cs="Microsoft New Tai Lue"/>
          <w:b/>
          <w:bCs/>
          <w:sz w:val="24"/>
          <w:szCs w:val="24"/>
        </w:rPr>
      </w:pPr>
      <w:r w:rsidRPr="00CC7A75">
        <w:rPr>
          <w:rFonts w:ascii="Microsoft New Tai Lue" w:hAnsi="Microsoft New Tai Lue" w:cs="Microsoft New Tai Lue"/>
          <w:b/>
          <w:bCs/>
          <w:sz w:val="24"/>
          <w:szCs w:val="24"/>
        </w:rPr>
        <w:t>Homes for Ukraine w</w:t>
      </w:r>
      <w:r w:rsidR="00AF5AC4" w:rsidRPr="00CC7A75">
        <w:rPr>
          <w:rFonts w:ascii="Microsoft New Tai Lue" w:hAnsi="Microsoft New Tai Lue" w:cs="Microsoft New Tai Lue"/>
          <w:b/>
          <w:bCs/>
          <w:sz w:val="24"/>
          <w:szCs w:val="24"/>
        </w:rPr>
        <w:t>orkstream</w:t>
      </w:r>
      <w:r w:rsidR="001321DD">
        <w:rPr>
          <w:rFonts w:ascii="Microsoft New Tai Lue" w:hAnsi="Microsoft New Tai Lue" w:cs="Microsoft New Tai Lue"/>
          <w:b/>
          <w:bCs/>
          <w:sz w:val="24"/>
          <w:szCs w:val="24"/>
        </w:rPr>
        <w:t>s</w:t>
      </w:r>
    </w:p>
    <w:p w14:paraId="3F352475" w14:textId="375CD965" w:rsidR="00430B51" w:rsidRPr="00D118EF" w:rsidRDefault="00F708D3" w:rsidP="00280986">
      <w:pPr>
        <w:rPr>
          <w:rFonts w:ascii="Microsoft New Tai Lue" w:hAnsi="Microsoft New Tai Lue" w:cs="Microsoft New Tai Lue"/>
          <w:b/>
          <w:bCs/>
          <w:sz w:val="24"/>
          <w:szCs w:val="24"/>
          <w:lang w:eastAsia="en-GB"/>
        </w:rPr>
      </w:pPr>
      <w:r w:rsidRPr="00D118EF">
        <w:rPr>
          <w:rFonts w:ascii="Microsoft New Tai Lue" w:hAnsi="Microsoft New Tai Lue" w:cs="Microsoft New Tai Lue"/>
          <w:sz w:val="24"/>
          <w:szCs w:val="24"/>
        </w:rPr>
        <w:t>We have a mult</w:t>
      </w:r>
      <w:r w:rsidR="0006776E" w:rsidRPr="00D118EF">
        <w:rPr>
          <w:rFonts w:ascii="Microsoft New Tai Lue" w:hAnsi="Microsoft New Tai Lue" w:cs="Microsoft New Tai Lue"/>
          <w:sz w:val="24"/>
          <w:szCs w:val="24"/>
        </w:rPr>
        <w:t>i</w:t>
      </w:r>
      <w:r w:rsidRPr="00D118EF">
        <w:rPr>
          <w:rFonts w:ascii="Microsoft New Tai Lue" w:hAnsi="Microsoft New Tai Lue" w:cs="Microsoft New Tai Lue"/>
          <w:sz w:val="24"/>
          <w:szCs w:val="24"/>
        </w:rPr>
        <w:t xml:space="preserve">-agency </w:t>
      </w:r>
      <w:r w:rsidR="0006776E" w:rsidRPr="00D118EF">
        <w:rPr>
          <w:rFonts w:ascii="Microsoft New Tai Lue" w:hAnsi="Microsoft New Tai Lue" w:cs="Microsoft New Tai Lue"/>
          <w:sz w:val="24"/>
          <w:szCs w:val="24"/>
        </w:rPr>
        <w:t>tactical</w:t>
      </w:r>
      <w:r w:rsidR="00CC7A75">
        <w:rPr>
          <w:rFonts w:ascii="Microsoft New Tai Lue" w:hAnsi="Microsoft New Tai Lue" w:cs="Microsoft New Tai Lue"/>
          <w:sz w:val="24"/>
          <w:szCs w:val="24"/>
        </w:rPr>
        <w:t xml:space="preserve"> group</w:t>
      </w:r>
      <w:r w:rsidR="0006776E" w:rsidRPr="00D118EF">
        <w:rPr>
          <w:rFonts w:ascii="Microsoft New Tai Lue" w:hAnsi="Microsoft New Tai Lue" w:cs="Microsoft New Tai Lue"/>
          <w:sz w:val="24"/>
          <w:szCs w:val="24"/>
        </w:rPr>
        <w:t xml:space="preserve">, </w:t>
      </w:r>
      <w:r w:rsidR="00CC7A75">
        <w:rPr>
          <w:rFonts w:ascii="Microsoft New Tai Lue" w:hAnsi="Microsoft New Tai Lue" w:cs="Microsoft New Tai Lue"/>
          <w:sz w:val="24"/>
          <w:szCs w:val="24"/>
        </w:rPr>
        <w:t>c</w:t>
      </w:r>
      <w:r w:rsidR="0006776E" w:rsidRPr="00D118EF">
        <w:rPr>
          <w:rFonts w:ascii="Microsoft New Tai Lue" w:hAnsi="Microsoft New Tai Lue" w:cs="Microsoft New Tai Lue"/>
          <w:sz w:val="24"/>
          <w:szCs w:val="24"/>
        </w:rPr>
        <w:t>haired by Matthew Hibbert</w:t>
      </w:r>
      <w:r w:rsidR="00672CEF" w:rsidRPr="00D118EF">
        <w:rPr>
          <w:rFonts w:ascii="Microsoft New Tai Lue" w:hAnsi="Microsoft New Tai Lue" w:cs="Microsoft New Tai Lue"/>
          <w:sz w:val="24"/>
          <w:szCs w:val="24"/>
        </w:rPr>
        <w:t xml:space="preserve">, </w:t>
      </w:r>
      <w:r w:rsidR="00A45D5D" w:rsidRPr="00D118EF">
        <w:rPr>
          <w:rFonts w:ascii="Microsoft New Tai Lue" w:hAnsi="Microsoft New Tai Lue" w:cs="Microsoft New Tai Lue"/>
          <w:sz w:val="24"/>
          <w:szCs w:val="24"/>
        </w:rPr>
        <w:t>Consultant in Public Health at Somerset County Council.</w:t>
      </w:r>
    </w:p>
    <w:p w14:paraId="0280ADE7" w14:textId="602B32D0" w:rsidR="0006776E" w:rsidRPr="00D118EF" w:rsidRDefault="0006776E" w:rsidP="00280986">
      <w:pPr>
        <w:rPr>
          <w:rFonts w:ascii="Microsoft New Tai Lue" w:hAnsi="Microsoft New Tai Lue" w:cs="Microsoft New Tai Lue"/>
          <w:sz w:val="24"/>
          <w:szCs w:val="24"/>
        </w:rPr>
      </w:pPr>
      <w:r w:rsidRPr="00D118EF">
        <w:rPr>
          <w:rFonts w:ascii="Microsoft New Tai Lue" w:hAnsi="Microsoft New Tai Lue" w:cs="Microsoft New Tai Lue"/>
          <w:sz w:val="24"/>
          <w:szCs w:val="24"/>
        </w:rPr>
        <w:t>The work is divided in to seven streams:</w:t>
      </w:r>
    </w:p>
    <w:p w14:paraId="74493EAF" w14:textId="69DB8D0D" w:rsidR="0006776E" w:rsidRPr="00D118EF" w:rsidRDefault="00FA29C4"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Accommodation</w:t>
      </w:r>
      <w:r w:rsidR="00801A5B" w:rsidRPr="00D118EF">
        <w:rPr>
          <w:rFonts w:ascii="Microsoft New Tai Lue" w:hAnsi="Microsoft New Tai Lue" w:cs="Microsoft New Tai Lue"/>
          <w:sz w:val="24"/>
          <w:szCs w:val="24"/>
        </w:rPr>
        <w:t xml:space="preserve"> (Sarah Stillwell</w:t>
      </w:r>
      <w:r w:rsidR="00F2612C" w:rsidRPr="00D118EF">
        <w:rPr>
          <w:rFonts w:ascii="Microsoft New Tai Lue" w:hAnsi="Microsoft New Tai Lue" w:cs="Microsoft New Tai Lue"/>
          <w:sz w:val="24"/>
          <w:szCs w:val="24"/>
        </w:rPr>
        <w:t xml:space="preserve">, </w:t>
      </w:r>
      <w:r w:rsidR="00835B07" w:rsidRPr="00D118EF">
        <w:rPr>
          <w:rFonts w:ascii="Microsoft New Tai Lue" w:hAnsi="Microsoft New Tai Lue" w:cs="Microsoft New Tai Lue"/>
          <w:i/>
          <w:iCs/>
          <w:sz w:val="24"/>
          <w:szCs w:val="24"/>
        </w:rPr>
        <w:t>Sedgemoor District Council</w:t>
      </w:r>
      <w:r w:rsidR="00801A5B" w:rsidRPr="00D118EF">
        <w:rPr>
          <w:rFonts w:ascii="Microsoft New Tai Lue" w:hAnsi="Microsoft New Tai Lue" w:cs="Microsoft New Tai Lue"/>
          <w:sz w:val="24"/>
          <w:szCs w:val="24"/>
        </w:rPr>
        <w:t>)</w:t>
      </w:r>
    </w:p>
    <w:p w14:paraId="736CAD29" w14:textId="41BC8D37" w:rsidR="00FA29C4" w:rsidRPr="00D118EF" w:rsidRDefault="00FA29C4" w:rsidP="0006776E">
      <w:pPr>
        <w:pStyle w:val="ListParagraph"/>
        <w:numPr>
          <w:ilvl w:val="0"/>
          <w:numId w:val="4"/>
        </w:numPr>
        <w:rPr>
          <w:rFonts w:ascii="Microsoft New Tai Lue" w:hAnsi="Microsoft New Tai Lue" w:cs="Microsoft New Tai Lue"/>
          <w:sz w:val="24"/>
          <w:szCs w:val="24"/>
        </w:rPr>
      </w:pPr>
      <w:r w:rsidRPr="5F013B54">
        <w:rPr>
          <w:rFonts w:ascii="Microsoft New Tai Lue" w:hAnsi="Microsoft New Tai Lue" w:cs="Microsoft New Tai Lue"/>
          <w:sz w:val="24"/>
          <w:szCs w:val="24"/>
        </w:rPr>
        <w:t>Children &amp; Education</w:t>
      </w:r>
      <w:r w:rsidR="007F5A0C" w:rsidRPr="5F013B54">
        <w:rPr>
          <w:rFonts w:ascii="Microsoft New Tai Lue" w:hAnsi="Microsoft New Tai Lue" w:cs="Microsoft New Tai Lue"/>
          <w:sz w:val="24"/>
          <w:szCs w:val="24"/>
        </w:rPr>
        <w:t xml:space="preserve"> (Kate Daunton and Paul Shallcross</w:t>
      </w:r>
      <w:r w:rsidR="00835B07" w:rsidRPr="5F013B54">
        <w:rPr>
          <w:rFonts w:ascii="Microsoft New Tai Lue" w:hAnsi="Microsoft New Tai Lue" w:cs="Microsoft New Tai Lue"/>
          <w:sz w:val="24"/>
          <w:szCs w:val="24"/>
        </w:rPr>
        <w:t xml:space="preserve">, </w:t>
      </w:r>
      <w:r w:rsidR="00835B07" w:rsidRPr="5F013B54">
        <w:rPr>
          <w:rFonts w:ascii="Microsoft New Tai Lue" w:hAnsi="Microsoft New Tai Lue" w:cs="Microsoft New Tai Lue"/>
          <w:i/>
          <w:iCs/>
          <w:sz w:val="24"/>
          <w:szCs w:val="24"/>
        </w:rPr>
        <w:t>Somerset County Council</w:t>
      </w:r>
      <w:r w:rsidR="007F5A0C" w:rsidRPr="5F013B54">
        <w:rPr>
          <w:rFonts w:ascii="Microsoft New Tai Lue" w:hAnsi="Microsoft New Tai Lue" w:cs="Microsoft New Tai Lue"/>
          <w:sz w:val="24"/>
          <w:szCs w:val="24"/>
        </w:rPr>
        <w:t>)</w:t>
      </w:r>
    </w:p>
    <w:p w14:paraId="00907E39" w14:textId="000CBF67" w:rsidR="00FA29C4"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Communications</w:t>
      </w:r>
      <w:r w:rsidR="00451E6A" w:rsidRPr="00D118EF">
        <w:rPr>
          <w:rFonts w:ascii="Microsoft New Tai Lue" w:hAnsi="Microsoft New Tai Lue" w:cs="Microsoft New Tai Lue"/>
          <w:sz w:val="24"/>
          <w:szCs w:val="24"/>
        </w:rPr>
        <w:t xml:space="preserve"> (Peter Elliot</w:t>
      </w:r>
      <w:r w:rsidR="00CC7A75">
        <w:rPr>
          <w:rFonts w:ascii="Microsoft New Tai Lue" w:hAnsi="Microsoft New Tai Lue" w:cs="Microsoft New Tai Lue"/>
          <w:sz w:val="24"/>
          <w:szCs w:val="24"/>
        </w:rPr>
        <w:t>t</w:t>
      </w:r>
      <w:r w:rsidR="00F7584A" w:rsidRPr="00D118EF">
        <w:rPr>
          <w:rFonts w:ascii="Microsoft New Tai Lue" w:hAnsi="Microsoft New Tai Lue" w:cs="Microsoft New Tai Lue"/>
          <w:sz w:val="24"/>
          <w:szCs w:val="24"/>
        </w:rPr>
        <w:t xml:space="preserve">, </w:t>
      </w:r>
      <w:r w:rsidR="00F7584A" w:rsidRPr="00D118EF">
        <w:rPr>
          <w:rFonts w:ascii="Microsoft New Tai Lue" w:hAnsi="Microsoft New Tai Lue" w:cs="Microsoft New Tai Lue"/>
          <w:i/>
          <w:iCs/>
          <w:sz w:val="24"/>
          <w:szCs w:val="24"/>
        </w:rPr>
        <w:t>Somerset County Council</w:t>
      </w:r>
      <w:r w:rsidR="00451E6A" w:rsidRPr="00D118EF">
        <w:rPr>
          <w:rFonts w:ascii="Microsoft New Tai Lue" w:hAnsi="Microsoft New Tai Lue" w:cs="Microsoft New Tai Lue"/>
          <w:sz w:val="24"/>
          <w:szCs w:val="24"/>
        </w:rPr>
        <w:t>)</w:t>
      </w:r>
    </w:p>
    <w:p w14:paraId="3FBB3791" w14:textId="03E20FAE" w:rsidR="008A5720"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Health &amp; Social Care</w:t>
      </w:r>
      <w:r w:rsidR="00801A5B" w:rsidRPr="00D118EF">
        <w:rPr>
          <w:rFonts w:ascii="Microsoft New Tai Lue" w:hAnsi="Microsoft New Tai Lue" w:cs="Microsoft New Tai Lue"/>
          <w:sz w:val="24"/>
          <w:szCs w:val="24"/>
        </w:rPr>
        <w:t xml:space="preserve"> (Sarah Ashe</w:t>
      </w:r>
      <w:r w:rsidR="00F7584A" w:rsidRPr="00D118EF">
        <w:rPr>
          <w:rFonts w:ascii="Microsoft New Tai Lue" w:hAnsi="Microsoft New Tai Lue" w:cs="Microsoft New Tai Lue"/>
          <w:sz w:val="24"/>
          <w:szCs w:val="24"/>
        </w:rPr>
        <w:t xml:space="preserve">, </w:t>
      </w:r>
      <w:r w:rsidR="00FA0B07" w:rsidRPr="00D118EF">
        <w:rPr>
          <w:rFonts w:ascii="Microsoft New Tai Lue" w:hAnsi="Microsoft New Tai Lue" w:cs="Microsoft New Tai Lue"/>
          <w:i/>
          <w:iCs/>
          <w:sz w:val="24"/>
          <w:szCs w:val="24"/>
        </w:rPr>
        <w:t>Somerset CCG</w:t>
      </w:r>
      <w:r w:rsidR="00801A5B" w:rsidRPr="00D118EF">
        <w:rPr>
          <w:rFonts w:ascii="Microsoft New Tai Lue" w:hAnsi="Microsoft New Tai Lue" w:cs="Microsoft New Tai Lue"/>
          <w:sz w:val="24"/>
          <w:szCs w:val="24"/>
        </w:rPr>
        <w:t>)</w:t>
      </w:r>
    </w:p>
    <w:p w14:paraId="67C984C0" w14:textId="1CB7F6AC" w:rsidR="008A5720" w:rsidRPr="00D118EF" w:rsidRDefault="008A5720" w:rsidP="0006776E">
      <w:pPr>
        <w:pStyle w:val="ListParagraph"/>
        <w:numPr>
          <w:ilvl w:val="0"/>
          <w:numId w:val="4"/>
        </w:numPr>
        <w:rPr>
          <w:rFonts w:ascii="Microsoft New Tai Lue" w:hAnsi="Microsoft New Tai Lue" w:cs="Microsoft New Tai Lue"/>
          <w:sz w:val="24"/>
          <w:szCs w:val="24"/>
        </w:rPr>
      </w:pPr>
      <w:r w:rsidRPr="5F013B54">
        <w:rPr>
          <w:rFonts w:ascii="Microsoft New Tai Lue" w:hAnsi="Microsoft New Tai Lue" w:cs="Microsoft New Tai Lue"/>
          <w:sz w:val="24"/>
          <w:szCs w:val="24"/>
        </w:rPr>
        <w:t>Support for Sponsors &amp; Guests</w:t>
      </w:r>
      <w:r w:rsidR="00801A5B" w:rsidRPr="5F013B54">
        <w:rPr>
          <w:rFonts w:ascii="Microsoft New Tai Lue" w:hAnsi="Microsoft New Tai Lue" w:cs="Microsoft New Tai Lue"/>
          <w:sz w:val="24"/>
          <w:szCs w:val="24"/>
        </w:rPr>
        <w:t xml:space="preserve"> (Gordon East – CHARIS)</w:t>
      </w:r>
    </w:p>
    <w:p w14:paraId="38495DBE" w14:textId="126B6C42" w:rsidR="008A5720"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Finance &amp; Benefits</w:t>
      </w:r>
      <w:r w:rsidR="00801A5B" w:rsidRPr="00D118EF">
        <w:rPr>
          <w:rFonts w:ascii="Microsoft New Tai Lue" w:hAnsi="Microsoft New Tai Lue" w:cs="Microsoft New Tai Lue"/>
          <w:sz w:val="24"/>
          <w:szCs w:val="24"/>
        </w:rPr>
        <w:t xml:space="preserve"> (Mark Antonelli</w:t>
      </w:r>
      <w:r w:rsidR="00FA0B07" w:rsidRPr="00D118EF">
        <w:rPr>
          <w:rFonts w:ascii="Microsoft New Tai Lue" w:hAnsi="Microsoft New Tai Lue" w:cs="Microsoft New Tai Lue"/>
          <w:sz w:val="24"/>
          <w:szCs w:val="24"/>
        </w:rPr>
        <w:t xml:space="preserve">, </w:t>
      </w:r>
      <w:r w:rsidR="00672CEF" w:rsidRPr="00D118EF">
        <w:rPr>
          <w:rFonts w:ascii="Microsoft New Tai Lue" w:hAnsi="Microsoft New Tai Lue" w:cs="Microsoft New Tai Lue"/>
          <w:i/>
          <w:iCs/>
          <w:sz w:val="24"/>
          <w:szCs w:val="24"/>
        </w:rPr>
        <w:t>Somerset West &amp; Taunton Council</w:t>
      </w:r>
      <w:r w:rsidR="00801A5B" w:rsidRPr="00D118EF">
        <w:rPr>
          <w:rFonts w:ascii="Microsoft New Tai Lue" w:hAnsi="Microsoft New Tai Lue" w:cs="Microsoft New Tai Lue"/>
          <w:sz w:val="24"/>
          <w:szCs w:val="24"/>
        </w:rPr>
        <w:t>)</w:t>
      </w:r>
    </w:p>
    <w:p w14:paraId="49EBE619" w14:textId="73F0A918" w:rsidR="00B56F19" w:rsidRPr="00D118EF" w:rsidRDefault="008A5720" w:rsidP="00B56F19">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Info &amp; Intelligence</w:t>
      </w:r>
      <w:r w:rsidR="00801A5B" w:rsidRPr="00D118EF">
        <w:rPr>
          <w:rFonts w:ascii="Microsoft New Tai Lue" w:hAnsi="Microsoft New Tai Lue" w:cs="Microsoft New Tai Lue"/>
          <w:sz w:val="24"/>
          <w:szCs w:val="24"/>
        </w:rPr>
        <w:t xml:space="preserve"> (Nicola Dawson</w:t>
      </w:r>
      <w:r w:rsidR="00672CEF" w:rsidRPr="00D118EF">
        <w:rPr>
          <w:rFonts w:ascii="Microsoft New Tai Lue" w:hAnsi="Microsoft New Tai Lue" w:cs="Microsoft New Tai Lue"/>
          <w:sz w:val="24"/>
          <w:szCs w:val="24"/>
        </w:rPr>
        <w:t xml:space="preserve">, </w:t>
      </w:r>
      <w:r w:rsidR="00672CEF" w:rsidRPr="00D118EF">
        <w:rPr>
          <w:rFonts w:ascii="Microsoft New Tai Lue" w:hAnsi="Microsoft New Tai Lue" w:cs="Microsoft New Tai Lue"/>
          <w:i/>
          <w:iCs/>
          <w:sz w:val="24"/>
          <w:szCs w:val="24"/>
        </w:rPr>
        <w:t>Somerset County Council</w:t>
      </w:r>
      <w:r w:rsidR="00801A5B" w:rsidRPr="00D118EF">
        <w:rPr>
          <w:rFonts w:ascii="Microsoft New Tai Lue" w:hAnsi="Microsoft New Tai Lue" w:cs="Microsoft New Tai Lue"/>
          <w:sz w:val="24"/>
          <w:szCs w:val="24"/>
        </w:rPr>
        <w:t>)</w:t>
      </w:r>
    </w:p>
    <w:p w14:paraId="3228137F" w14:textId="77777777" w:rsidR="00B56F19" w:rsidRPr="00D118EF" w:rsidRDefault="00B56F19" w:rsidP="00975574">
      <w:pPr>
        <w:rPr>
          <w:rFonts w:ascii="Microsoft New Tai Lue" w:hAnsi="Microsoft New Tai Lue" w:cs="Microsoft New Tai Lue"/>
          <w:b/>
          <w:bCs/>
          <w:sz w:val="24"/>
          <w:szCs w:val="24"/>
          <w:u w:val="single"/>
        </w:rPr>
      </w:pPr>
    </w:p>
    <w:p w14:paraId="2284A774" w14:textId="258617A6" w:rsidR="00DA2B43" w:rsidRPr="00D118EF" w:rsidRDefault="001321DD" w:rsidP="618724E8">
      <w:pPr>
        <w:rPr>
          <w:rFonts w:ascii="Microsoft New Tai Lue" w:hAnsi="Microsoft New Tai Lue" w:cs="Microsoft New Tai Lue"/>
          <w:i/>
          <w:iCs/>
          <w:sz w:val="24"/>
          <w:szCs w:val="24"/>
        </w:rPr>
      </w:pPr>
      <w:r w:rsidRPr="618724E8">
        <w:rPr>
          <w:rFonts w:ascii="Microsoft New Tai Lue" w:hAnsi="Microsoft New Tai Lue" w:cs="Microsoft New Tai Lue"/>
          <w:b/>
          <w:bCs/>
          <w:sz w:val="24"/>
          <w:szCs w:val="24"/>
        </w:rPr>
        <w:t>Facts and figures</w:t>
      </w:r>
      <w:r w:rsidR="00211EEE" w:rsidRPr="618724E8">
        <w:rPr>
          <w:rFonts w:ascii="Microsoft New Tai Lue" w:hAnsi="Microsoft New Tai Lue" w:cs="Microsoft New Tai Lue"/>
          <w:i/>
          <w:iCs/>
          <w:sz w:val="24"/>
          <w:szCs w:val="24"/>
        </w:rPr>
        <w:t xml:space="preserve"> </w:t>
      </w:r>
      <w:r w:rsidR="00DA2B43" w:rsidRPr="618724E8">
        <w:rPr>
          <w:rFonts w:ascii="Microsoft New Tai Lue" w:hAnsi="Microsoft New Tai Lue" w:cs="Microsoft New Tai Lue"/>
          <w:i/>
          <w:iCs/>
          <w:sz w:val="24"/>
          <w:szCs w:val="24"/>
        </w:rPr>
        <w:t>(As of 16</w:t>
      </w:r>
      <w:r w:rsidR="00DA2B43" w:rsidRPr="618724E8">
        <w:rPr>
          <w:rFonts w:ascii="Microsoft New Tai Lue" w:hAnsi="Microsoft New Tai Lue" w:cs="Microsoft New Tai Lue"/>
          <w:i/>
          <w:iCs/>
          <w:sz w:val="24"/>
          <w:szCs w:val="24"/>
          <w:vertAlign w:val="superscript"/>
        </w:rPr>
        <w:t>th</w:t>
      </w:r>
      <w:r w:rsidR="00DA2B43" w:rsidRPr="618724E8">
        <w:rPr>
          <w:rFonts w:ascii="Microsoft New Tai Lue" w:hAnsi="Microsoft New Tai Lue" w:cs="Microsoft New Tai Lue"/>
          <w:i/>
          <w:iCs/>
          <w:sz w:val="24"/>
          <w:szCs w:val="24"/>
        </w:rPr>
        <w:t xml:space="preserve"> August)</w:t>
      </w:r>
    </w:p>
    <w:p w14:paraId="6E19A47F" w14:textId="66AEE32C" w:rsidR="009A5E2F" w:rsidRPr="00D118EF" w:rsidRDefault="00564596" w:rsidP="008E3C10">
      <w:pPr>
        <w:pStyle w:val="ListParagraph"/>
        <w:numPr>
          <w:ilvl w:val="0"/>
          <w:numId w:val="2"/>
        </w:numPr>
        <w:rPr>
          <w:rFonts w:ascii="Microsoft New Tai Lue" w:hAnsi="Microsoft New Tai Lue" w:cs="Microsoft New Tai Lue"/>
          <w:sz w:val="24"/>
          <w:szCs w:val="24"/>
        </w:rPr>
      </w:pPr>
      <w:r w:rsidRPr="618724E8">
        <w:rPr>
          <w:rFonts w:ascii="Microsoft New Tai Lue" w:hAnsi="Microsoft New Tai Lue" w:cs="Microsoft New Tai Lue"/>
          <w:sz w:val="24"/>
          <w:szCs w:val="24"/>
        </w:rPr>
        <w:lastRenderedPageBreak/>
        <w:t xml:space="preserve">Expressions of interest: 2,728 – These are sponsors who have ‘expressed an interest’ in participating in the scheme but are not matched to guests. It is the individual sponsor’s role to match with a guest and apply for the scheme. </w:t>
      </w:r>
    </w:p>
    <w:p w14:paraId="394302A6" w14:textId="68F73A4D" w:rsidR="00564596" w:rsidRPr="008D4F06" w:rsidRDefault="00564596" w:rsidP="008E3C10">
      <w:pPr>
        <w:pStyle w:val="ListParagraph"/>
        <w:numPr>
          <w:ilvl w:val="0"/>
          <w:numId w:val="2"/>
        </w:numPr>
        <w:rPr>
          <w:rFonts w:ascii="Microsoft New Tai Lue" w:hAnsi="Microsoft New Tai Lue" w:cs="Microsoft New Tai Lue"/>
          <w:sz w:val="24"/>
          <w:szCs w:val="24"/>
        </w:rPr>
      </w:pPr>
      <w:r w:rsidRPr="008D4F06">
        <w:rPr>
          <w:rFonts w:ascii="Microsoft New Tai Lue" w:hAnsi="Microsoft New Tai Lue" w:cs="Microsoft New Tai Lue"/>
          <w:sz w:val="24"/>
          <w:szCs w:val="24"/>
        </w:rPr>
        <w:t xml:space="preserve">Property checks that have been booked/completed: </w:t>
      </w:r>
      <w:r w:rsidR="00E82BE6" w:rsidRPr="008D4F06">
        <w:rPr>
          <w:rFonts w:ascii="Microsoft New Tai Lue" w:hAnsi="Microsoft New Tai Lue" w:cs="Microsoft New Tai Lue"/>
          <w:sz w:val="24"/>
          <w:szCs w:val="24"/>
        </w:rPr>
        <w:t>588</w:t>
      </w:r>
    </w:p>
    <w:p w14:paraId="304CEBB3" w14:textId="2A8C677A" w:rsidR="00564596" w:rsidRPr="008D4F06" w:rsidRDefault="008E3C10" w:rsidP="008E3C10">
      <w:pPr>
        <w:pStyle w:val="ListParagraph"/>
        <w:numPr>
          <w:ilvl w:val="0"/>
          <w:numId w:val="2"/>
        </w:numPr>
        <w:rPr>
          <w:rFonts w:ascii="Microsoft New Tai Lue" w:hAnsi="Microsoft New Tai Lue" w:cs="Microsoft New Tai Lue"/>
          <w:sz w:val="24"/>
          <w:szCs w:val="24"/>
        </w:rPr>
      </w:pPr>
      <w:r w:rsidRPr="008D4F06">
        <w:rPr>
          <w:rFonts w:ascii="Microsoft New Tai Lue" w:hAnsi="Microsoft New Tai Lue" w:cs="Microsoft New Tai Lue"/>
          <w:sz w:val="24"/>
          <w:szCs w:val="24"/>
        </w:rPr>
        <w:t>Completed DBS:</w:t>
      </w:r>
    </w:p>
    <w:p w14:paraId="676A7A93" w14:textId="50FC9E9A" w:rsidR="008E3C10" w:rsidRPr="008D4F06" w:rsidRDefault="008E3C10" w:rsidP="008E3C10">
      <w:pPr>
        <w:pStyle w:val="ListParagraph"/>
        <w:numPr>
          <w:ilvl w:val="1"/>
          <w:numId w:val="2"/>
        </w:numPr>
        <w:rPr>
          <w:rFonts w:ascii="Microsoft New Tai Lue" w:hAnsi="Microsoft New Tai Lue" w:cs="Microsoft New Tai Lue"/>
          <w:sz w:val="24"/>
          <w:szCs w:val="24"/>
        </w:rPr>
      </w:pPr>
      <w:r w:rsidRPr="008D4F06">
        <w:rPr>
          <w:rFonts w:ascii="Microsoft New Tai Lue" w:hAnsi="Microsoft New Tai Lue" w:cs="Microsoft New Tai Lue"/>
          <w:sz w:val="24"/>
          <w:szCs w:val="24"/>
        </w:rPr>
        <w:t>Enhanced: 746 initiated, 641 completed</w:t>
      </w:r>
    </w:p>
    <w:p w14:paraId="007543A6" w14:textId="50C6D00F" w:rsidR="008E3C10" w:rsidRPr="008D4F06" w:rsidRDefault="008E3C10" w:rsidP="008E3C10">
      <w:pPr>
        <w:pStyle w:val="ListParagraph"/>
        <w:numPr>
          <w:ilvl w:val="1"/>
          <w:numId w:val="2"/>
        </w:numPr>
        <w:rPr>
          <w:rFonts w:ascii="Microsoft New Tai Lue" w:hAnsi="Microsoft New Tai Lue" w:cs="Microsoft New Tai Lue"/>
          <w:sz w:val="24"/>
          <w:szCs w:val="24"/>
        </w:rPr>
      </w:pPr>
      <w:r w:rsidRPr="008D4F06">
        <w:rPr>
          <w:rFonts w:ascii="Microsoft New Tai Lue" w:hAnsi="Microsoft New Tai Lue" w:cs="Microsoft New Tai Lue"/>
          <w:sz w:val="24"/>
          <w:szCs w:val="24"/>
        </w:rPr>
        <w:t>Basic: 434 initiated, 340</w:t>
      </w:r>
      <w:r w:rsidR="002A71DB" w:rsidRPr="008D4F06">
        <w:rPr>
          <w:rFonts w:ascii="Microsoft New Tai Lue" w:hAnsi="Microsoft New Tai Lue" w:cs="Microsoft New Tai Lue"/>
          <w:sz w:val="24"/>
          <w:szCs w:val="24"/>
        </w:rPr>
        <w:t xml:space="preserve"> </w:t>
      </w:r>
      <w:r w:rsidR="00226291" w:rsidRPr="008D4F06">
        <w:rPr>
          <w:rFonts w:ascii="Microsoft New Tai Lue" w:hAnsi="Microsoft New Tai Lue" w:cs="Microsoft New Tai Lue"/>
          <w:sz w:val="24"/>
          <w:szCs w:val="24"/>
        </w:rPr>
        <w:t>completed</w:t>
      </w:r>
    </w:p>
    <w:p w14:paraId="3AEEA355" w14:textId="0CE7E224" w:rsidR="00226291" w:rsidRPr="008D4F06" w:rsidRDefault="00226291" w:rsidP="00226291">
      <w:pPr>
        <w:pStyle w:val="ListParagraph"/>
        <w:numPr>
          <w:ilvl w:val="0"/>
          <w:numId w:val="2"/>
        </w:numPr>
        <w:rPr>
          <w:rFonts w:ascii="Microsoft New Tai Lue" w:hAnsi="Microsoft New Tai Lue" w:cs="Microsoft New Tai Lue"/>
          <w:sz w:val="24"/>
          <w:szCs w:val="24"/>
        </w:rPr>
      </w:pPr>
      <w:r w:rsidRPr="008D4F06">
        <w:rPr>
          <w:rFonts w:ascii="Microsoft New Tai Lue" w:hAnsi="Microsoft New Tai Lue" w:cs="Microsoft New Tai Lue"/>
          <w:sz w:val="24"/>
          <w:szCs w:val="24"/>
        </w:rPr>
        <w:t>Total DBS completed: 981</w:t>
      </w:r>
    </w:p>
    <w:p w14:paraId="52405CBE" w14:textId="00930A88" w:rsidR="00226291" w:rsidRPr="008D4F06" w:rsidRDefault="00226291" w:rsidP="6FCD73AC">
      <w:pPr>
        <w:pStyle w:val="ListParagraph"/>
        <w:numPr>
          <w:ilvl w:val="0"/>
          <w:numId w:val="2"/>
        </w:numPr>
        <w:rPr>
          <w:rFonts w:ascii="Microsoft New Tai Lue" w:hAnsi="Microsoft New Tai Lue" w:cs="Microsoft New Tai Lue"/>
          <w:sz w:val="24"/>
          <w:szCs w:val="24"/>
        </w:rPr>
      </w:pPr>
      <w:r w:rsidRPr="008D4F06">
        <w:rPr>
          <w:rFonts w:ascii="Microsoft New Tai Lue" w:hAnsi="Microsoft New Tai Lue" w:cs="Microsoft New Tai Lue"/>
          <w:sz w:val="24"/>
          <w:szCs w:val="24"/>
        </w:rPr>
        <w:t>Welfare Checks: 1113 completed from 484 households (as of 16/08/2022)</w:t>
      </w:r>
    </w:p>
    <w:p w14:paraId="306410B2" w14:textId="14D3A379" w:rsidR="002C6988" w:rsidRPr="008D4F06" w:rsidRDefault="002C6988" w:rsidP="00975574">
      <w:pPr>
        <w:rPr>
          <w:rFonts w:ascii="Microsoft New Tai Lue" w:hAnsi="Microsoft New Tai Lue" w:cs="Microsoft New Tai Lue"/>
          <w:sz w:val="24"/>
          <w:szCs w:val="24"/>
        </w:rPr>
      </w:pPr>
    </w:p>
    <w:p w14:paraId="1633192C" w14:textId="1AB844DD" w:rsidR="00E62096" w:rsidRPr="001321DD" w:rsidRDefault="00E62096" w:rsidP="00975574">
      <w:pPr>
        <w:rPr>
          <w:rFonts w:ascii="Microsoft New Tai Lue" w:hAnsi="Microsoft New Tai Lue" w:cs="Microsoft New Tai Lue"/>
          <w:b/>
          <w:bCs/>
          <w:sz w:val="24"/>
          <w:szCs w:val="24"/>
        </w:rPr>
      </w:pPr>
      <w:r w:rsidRPr="008D4F06">
        <w:rPr>
          <w:rFonts w:ascii="Microsoft New Tai Lue" w:hAnsi="Microsoft New Tai Lue" w:cs="Microsoft New Tai Lue"/>
          <w:b/>
          <w:bCs/>
          <w:sz w:val="24"/>
          <w:szCs w:val="24"/>
        </w:rPr>
        <w:t>Decision Making</w:t>
      </w:r>
    </w:p>
    <w:p w14:paraId="2A369952" w14:textId="38F9E000" w:rsidR="00E62096" w:rsidRPr="00D118EF" w:rsidRDefault="00E62096" w:rsidP="00975574">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The Government ask councils to report on 5 areas in relation to guests' placements. </w:t>
      </w:r>
      <w:r w:rsidR="00A47CB6" w:rsidRPr="3E0C3734">
        <w:rPr>
          <w:rFonts w:ascii="Microsoft New Tai Lue" w:hAnsi="Microsoft New Tai Lue" w:cs="Microsoft New Tai Lue"/>
          <w:sz w:val="24"/>
          <w:szCs w:val="24"/>
        </w:rPr>
        <w:t>A</w:t>
      </w:r>
      <w:r w:rsidRPr="3E0C3734">
        <w:rPr>
          <w:rFonts w:ascii="Microsoft New Tai Lue" w:hAnsi="Microsoft New Tai Lue" w:cs="Microsoft New Tai Lue"/>
          <w:sz w:val="24"/>
          <w:szCs w:val="24"/>
        </w:rPr>
        <w:t xml:space="preserve"> £350 'thank you' payment is</w:t>
      </w:r>
      <w:r w:rsidR="001321DD" w:rsidRPr="3E0C3734">
        <w:rPr>
          <w:rFonts w:ascii="Microsoft New Tai Lue" w:hAnsi="Microsoft New Tai Lue" w:cs="Microsoft New Tai Lue"/>
          <w:sz w:val="24"/>
          <w:szCs w:val="24"/>
        </w:rPr>
        <w:t xml:space="preserve"> then issued,</w:t>
      </w:r>
      <w:r w:rsidRPr="3E0C3734">
        <w:rPr>
          <w:rFonts w:ascii="Microsoft New Tai Lue" w:hAnsi="Microsoft New Tai Lue" w:cs="Microsoft New Tai Lue"/>
          <w:sz w:val="24"/>
          <w:szCs w:val="24"/>
        </w:rPr>
        <w:t xml:space="preserve"> subject to sponsors passing the checks. These are:</w:t>
      </w:r>
    </w:p>
    <w:p w14:paraId="6490D860" w14:textId="22056D6B"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Residential accommodation exists</w:t>
      </w:r>
    </w:p>
    <w:p w14:paraId="417C2A9A" w14:textId="6CA868A9"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Accommodation visited and suitable</w:t>
      </w:r>
    </w:p>
    <w:p w14:paraId="13C415FB" w14:textId="2F5D0940"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DBS initiated</w:t>
      </w:r>
    </w:p>
    <w:p w14:paraId="5F2B3E25" w14:textId="1F38AA54"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Group arrived in accommodation</w:t>
      </w:r>
    </w:p>
    <w:p w14:paraId="5BEB1655" w14:textId="38A0AC78" w:rsidR="00E62096" w:rsidRPr="00D118EF" w:rsidRDefault="00E62096" w:rsidP="00E62096">
      <w:pPr>
        <w:pStyle w:val="ListParagraph"/>
        <w:numPr>
          <w:ilvl w:val="0"/>
          <w:numId w:val="3"/>
        </w:numPr>
        <w:rPr>
          <w:rFonts w:ascii="Microsoft New Tai Lue" w:hAnsi="Microsoft New Tai Lue" w:cs="Microsoft New Tai Lue"/>
          <w:sz w:val="24"/>
          <w:szCs w:val="24"/>
        </w:rPr>
      </w:pPr>
      <w:r w:rsidRPr="557C8798">
        <w:rPr>
          <w:rFonts w:ascii="Microsoft New Tai Lue" w:hAnsi="Microsoft New Tai Lue" w:cs="Microsoft New Tai Lue"/>
          <w:sz w:val="24"/>
          <w:szCs w:val="24"/>
        </w:rPr>
        <w:t>Safeguarding checks completed</w:t>
      </w:r>
    </w:p>
    <w:p w14:paraId="148C8AFD" w14:textId="5B252C6C" w:rsidR="004501A6" w:rsidRPr="00D118EF" w:rsidRDefault="004501A6" w:rsidP="00975574">
      <w:pPr>
        <w:rPr>
          <w:rFonts w:ascii="Microsoft New Tai Lue" w:hAnsi="Microsoft New Tai Lue" w:cs="Microsoft New Tai Lue"/>
          <w:sz w:val="24"/>
          <w:szCs w:val="24"/>
        </w:rPr>
      </w:pPr>
      <w:r w:rsidRPr="557C8798">
        <w:rPr>
          <w:rFonts w:ascii="Microsoft New Tai Lue" w:hAnsi="Microsoft New Tai Lue" w:cs="Microsoft New Tai Lue"/>
          <w:sz w:val="24"/>
          <w:szCs w:val="24"/>
        </w:rPr>
        <w:t> </w:t>
      </w:r>
      <w:r w:rsidR="00A22EDE" w:rsidRPr="557C8798">
        <w:rPr>
          <w:rFonts w:ascii="Microsoft New Tai Lue" w:hAnsi="Microsoft New Tai Lue" w:cs="Microsoft New Tai Lue"/>
          <w:sz w:val="24"/>
          <w:szCs w:val="24"/>
        </w:rPr>
        <w:t> </w:t>
      </w:r>
    </w:p>
    <w:p w14:paraId="646E1478" w14:textId="2E7C7F27" w:rsidR="002C6988" w:rsidRPr="00443E9F" w:rsidRDefault="00E2736A" w:rsidP="557C8798">
      <w:pPr>
        <w:rPr>
          <w:rFonts w:ascii="Microsoft New Tai Lue" w:hAnsi="Microsoft New Tai Lue" w:cs="Microsoft New Tai Lue"/>
          <w:b/>
          <w:bCs/>
          <w:sz w:val="24"/>
          <w:szCs w:val="24"/>
        </w:rPr>
      </w:pPr>
      <w:r w:rsidRPr="557C8798">
        <w:rPr>
          <w:rFonts w:ascii="Microsoft New Tai Lue" w:hAnsi="Microsoft New Tai Lue" w:cs="Microsoft New Tai Lue"/>
          <w:b/>
          <w:bCs/>
          <w:sz w:val="24"/>
          <w:szCs w:val="24"/>
        </w:rPr>
        <w:t>Number of Sponsors and Guests</w:t>
      </w:r>
    </w:p>
    <w:p w14:paraId="53474765" w14:textId="770DCC94" w:rsidR="557C8798" w:rsidRDefault="557C8798" w:rsidP="6FCD73AC">
      <w:pPr>
        <w:pStyle w:val="ListParagraph"/>
        <w:numPr>
          <w:ilvl w:val="0"/>
          <w:numId w:val="1"/>
        </w:numPr>
        <w:rPr>
          <w:rFonts w:eastAsiaTheme="minorEastAsia"/>
          <w:sz w:val="24"/>
          <w:szCs w:val="24"/>
        </w:rPr>
      </w:pPr>
      <w:r w:rsidRPr="618724E8">
        <w:rPr>
          <w:rFonts w:ascii="Microsoft New Tai Lue" w:hAnsi="Microsoft New Tai Lue" w:cs="Microsoft New Tai Lue"/>
          <w:sz w:val="24"/>
          <w:szCs w:val="24"/>
        </w:rPr>
        <w:t>720 property offers by sponsors</w:t>
      </w:r>
    </w:p>
    <w:p w14:paraId="723CF0A4" w14:textId="0B0F5E2D" w:rsidR="557C8798" w:rsidRDefault="557C8798" w:rsidP="557C8798">
      <w:pPr>
        <w:pStyle w:val="ListParagraph"/>
        <w:numPr>
          <w:ilvl w:val="0"/>
          <w:numId w:val="1"/>
        </w:numPr>
        <w:rPr>
          <w:sz w:val="24"/>
          <w:szCs w:val="24"/>
        </w:rPr>
      </w:pPr>
      <w:r w:rsidRPr="618724E8">
        <w:rPr>
          <w:rFonts w:ascii="Microsoft New Tai Lue" w:hAnsi="Microsoft New Tai Lue" w:cs="Microsoft New Tai Lue"/>
          <w:sz w:val="24"/>
          <w:szCs w:val="24"/>
        </w:rPr>
        <w:t>1,166 Ukrainian groups</w:t>
      </w:r>
    </w:p>
    <w:p w14:paraId="3522D9EA" w14:textId="5D472C40" w:rsidR="557C8798" w:rsidRDefault="557C8798" w:rsidP="557C8798">
      <w:pPr>
        <w:pStyle w:val="ListParagraph"/>
        <w:numPr>
          <w:ilvl w:val="0"/>
          <w:numId w:val="1"/>
        </w:numPr>
        <w:rPr>
          <w:sz w:val="24"/>
          <w:szCs w:val="24"/>
        </w:rPr>
      </w:pPr>
      <w:r w:rsidRPr="618724E8">
        <w:rPr>
          <w:rFonts w:ascii="Microsoft New Tai Lue" w:hAnsi="Microsoft New Tai Lue" w:cs="Microsoft New Tai Lue"/>
          <w:sz w:val="24"/>
          <w:szCs w:val="24"/>
        </w:rPr>
        <w:t>1,891 total Ukrainian guests matched to sponsors</w:t>
      </w:r>
    </w:p>
    <w:p w14:paraId="79889831" w14:textId="7A99E527" w:rsidR="557C8798" w:rsidRDefault="557C8798" w:rsidP="557C8798">
      <w:pPr>
        <w:pStyle w:val="ListParagraph"/>
        <w:numPr>
          <w:ilvl w:val="0"/>
          <w:numId w:val="1"/>
        </w:numPr>
        <w:rPr>
          <w:sz w:val="24"/>
          <w:szCs w:val="24"/>
        </w:rPr>
      </w:pPr>
      <w:r w:rsidRPr="618724E8">
        <w:rPr>
          <w:rFonts w:ascii="Microsoft New Tai Lue" w:hAnsi="Microsoft New Tai Lue" w:cs="Microsoft New Tai Lue"/>
          <w:sz w:val="24"/>
          <w:szCs w:val="24"/>
        </w:rPr>
        <w:t>1,121 Ukrainian arrivals to date</w:t>
      </w:r>
    </w:p>
    <w:p w14:paraId="45247FAB" w14:textId="3E58AC8A" w:rsidR="00975574" w:rsidRPr="00D118EF" w:rsidRDefault="00C7342A" w:rsidP="00570C25">
      <w:pPr>
        <w:rPr>
          <w:rFonts w:ascii="Microsoft New Tai Lue" w:hAnsi="Microsoft New Tai Lue" w:cs="Microsoft New Tai Lue"/>
          <w:sz w:val="24"/>
          <w:szCs w:val="24"/>
        </w:rPr>
      </w:pPr>
      <w:r w:rsidRPr="557C8798">
        <w:rPr>
          <w:rFonts w:ascii="Microsoft New Tai Lue" w:hAnsi="Microsoft New Tai Lue" w:cs="Microsoft New Tai Lue"/>
          <w:sz w:val="24"/>
          <w:szCs w:val="24"/>
        </w:rPr>
        <w:t> </w:t>
      </w:r>
      <w:r w:rsidR="00A024E3" w:rsidRPr="557C8798">
        <w:rPr>
          <w:rFonts w:ascii="Microsoft New Tai Lue" w:hAnsi="Microsoft New Tai Lue" w:cs="Microsoft New Tai Lue"/>
          <w:sz w:val="24"/>
          <w:szCs w:val="24"/>
        </w:rPr>
        <w:t> </w:t>
      </w:r>
    </w:p>
    <w:p w14:paraId="7303AA18" w14:textId="43E71DB7" w:rsidR="00DB733E" w:rsidRPr="00D118EF" w:rsidRDefault="00ED0FA8" w:rsidP="4311CE20">
      <w:pPr>
        <w:rPr>
          <w:rFonts w:ascii="Microsoft New Tai Lue" w:hAnsi="Microsoft New Tai Lue" w:cs="Microsoft New Tai Lue"/>
          <w:b/>
          <w:bCs/>
          <w:sz w:val="24"/>
          <w:szCs w:val="24"/>
        </w:rPr>
      </w:pPr>
      <w:r w:rsidRPr="4311CE20">
        <w:rPr>
          <w:rFonts w:ascii="Microsoft New Tai Lue" w:hAnsi="Microsoft New Tai Lue" w:cs="Microsoft New Tai Lue"/>
          <w:b/>
          <w:bCs/>
          <w:sz w:val="24"/>
          <w:szCs w:val="24"/>
        </w:rPr>
        <w:t>Current Issues</w:t>
      </w:r>
    </w:p>
    <w:p w14:paraId="7529257B" w14:textId="6B544A2A" w:rsidR="00DB733E" w:rsidRPr="00D118EF" w:rsidRDefault="36B0A3D9" w:rsidP="4311CE20">
      <w:pPr>
        <w:rPr>
          <w:rFonts w:ascii="Microsoft New Tai Lue" w:hAnsi="Microsoft New Tai Lue" w:cs="Microsoft New Tai Lue"/>
          <w:b/>
          <w:bCs/>
          <w:sz w:val="24"/>
          <w:szCs w:val="24"/>
        </w:rPr>
      </w:pPr>
      <w:r w:rsidRPr="4311CE20">
        <w:rPr>
          <w:rFonts w:ascii="Microsoft New Tai Lue" w:hAnsi="Microsoft New Tai Lue" w:cs="Microsoft New Tai Lue"/>
          <w:b/>
          <w:bCs/>
          <w:sz w:val="24"/>
          <w:szCs w:val="24"/>
        </w:rPr>
        <w:t>Transport</w:t>
      </w:r>
    </w:p>
    <w:p w14:paraId="09D06071" w14:textId="61BDBFE8" w:rsidR="00DB733E" w:rsidRPr="00D118EF" w:rsidRDefault="36B0A3D9" w:rsidP="36B0A3D9">
      <w:pPr>
        <w:rPr>
          <w:rFonts w:ascii="Microsoft New Tai Lue" w:eastAsia="Microsoft New Tai Lue" w:hAnsi="Microsoft New Tai Lue" w:cs="Microsoft New Tai Lue"/>
          <w:sz w:val="24"/>
          <w:szCs w:val="24"/>
        </w:rPr>
      </w:pPr>
      <w:r w:rsidRPr="4311CE20">
        <w:rPr>
          <w:rFonts w:ascii="Microsoft New Tai Lue" w:eastAsia="Microsoft New Tai Lue" w:hAnsi="Microsoft New Tai Lue" w:cs="Microsoft New Tai Lue"/>
          <w:sz w:val="24"/>
          <w:szCs w:val="24"/>
        </w:rPr>
        <w:t xml:space="preserve">Transport solutions for Ukrainian guests within the County continue to provide a variety of challenges. The </w:t>
      </w:r>
      <w:proofErr w:type="spellStart"/>
      <w:r w:rsidRPr="4311CE20">
        <w:rPr>
          <w:rFonts w:ascii="Microsoft New Tai Lue" w:eastAsia="Microsoft New Tai Lue" w:hAnsi="Microsoft New Tai Lue" w:cs="Microsoft New Tai Lue"/>
          <w:sz w:val="24"/>
          <w:szCs w:val="24"/>
        </w:rPr>
        <w:t>HfU</w:t>
      </w:r>
      <w:proofErr w:type="spellEnd"/>
      <w:r w:rsidRPr="4311CE20">
        <w:rPr>
          <w:rFonts w:ascii="Microsoft New Tai Lue" w:eastAsia="Microsoft New Tai Lue" w:hAnsi="Microsoft New Tai Lue" w:cs="Microsoft New Tai Lue"/>
          <w:sz w:val="24"/>
          <w:szCs w:val="24"/>
        </w:rPr>
        <w:t xml:space="preserve"> team are currently exploring a variety of potential solutions and working with partners in the local districts and the DWP. Once we have a workable solution which address the needs of </w:t>
      </w:r>
      <w:proofErr w:type="gramStart"/>
      <w:r w:rsidRPr="4311CE20">
        <w:rPr>
          <w:rFonts w:ascii="Microsoft New Tai Lue" w:eastAsia="Microsoft New Tai Lue" w:hAnsi="Microsoft New Tai Lue" w:cs="Microsoft New Tai Lue"/>
          <w:sz w:val="24"/>
          <w:szCs w:val="24"/>
        </w:rPr>
        <w:t>the majority of</w:t>
      </w:r>
      <w:proofErr w:type="gramEnd"/>
      <w:r w:rsidRPr="4311CE20">
        <w:rPr>
          <w:rFonts w:ascii="Microsoft New Tai Lue" w:eastAsia="Microsoft New Tai Lue" w:hAnsi="Microsoft New Tai Lue" w:cs="Microsoft New Tai Lue"/>
          <w:sz w:val="24"/>
          <w:szCs w:val="24"/>
        </w:rPr>
        <w:t xml:space="preserve"> guests, we will provide a further update.</w:t>
      </w:r>
    </w:p>
    <w:p w14:paraId="24A2AA11" w14:textId="16F067EB" w:rsidR="00DB733E" w:rsidRPr="00D118EF" w:rsidRDefault="36B0A3D9" w:rsidP="36B0A3D9">
      <w:pPr>
        <w:rPr>
          <w:rFonts w:ascii="Microsoft New Tai Lue" w:eastAsia="Microsoft New Tai Lue" w:hAnsi="Microsoft New Tai Lue" w:cs="Microsoft New Tai Lue"/>
          <w:sz w:val="24"/>
          <w:szCs w:val="24"/>
        </w:rPr>
      </w:pPr>
      <w:r w:rsidRPr="4311CE20">
        <w:rPr>
          <w:rFonts w:ascii="Microsoft New Tai Lue" w:eastAsia="Microsoft New Tai Lue" w:hAnsi="Microsoft New Tai Lue" w:cs="Microsoft New Tai Lue"/>
          <w:b/>
          <w:bCs/>
          <w:sz w:val="24"/>
          <w:szCs w:val="24"/>
        </w:rPr>
        <w:t>Re-matching</w:t>
      </w:r>
    </w:p>
    <w:p w14:paraId="1D796426" w14:textId="3FD1934F" w:rsidR="00DB733E" w:rsidRPr="00D118EF" w:rsidRDefault="36B0A3D9" w:rsidP="36B0A3D9">
      <w:pPr>
        <w:rPr>
          <w:rFonts w:ascii="Calibri" w:eastAsia="Calibri" w:hAnsi="Calibri" w:cs="Calibri"/>
        </w:rPr>
      </w:pPr>
      <w:r w:rsidRPr="4311CE20">
        <w:rPr>
          <w:rFonts w:ascii="Microsoft New Tai Lue" w:eastAsia="Microsoft New Tai Lue" w:hAnsi="Microsoft New Tai Lue" w:cs="Microsoft New Tai Lue"/>
          <w:sz w:val="24"/>
          <w:szCs w:val="24"/>
        </w:rPr>
        <w:lastRenderedPageBreak/>
        <w:t xml:space="preserve">Whilst our Expressions of Interest (EOI) list is </w:t>
      </w:r>
      <w:bookmarkStart w:id="0" w:name="_Int_d7RFe6OP"/>
      <w:r w:rsidRPr="4311CE20">
        <w:rPr>
          <w:rFonts w:ascii="Microsoft New Tai Lue" w:eastAsia="Microsoft New Tai Lue" w:hAnsi="Microsoft New Tai Lue" w:cs="Microsoft New Tai Lue"/>
          <w:sz w:val="24"/>
          <w:szCs w:val="24"/>
        </w:rPr>
        <w:t>nearly 3000</w:t>
      </w:r>
      <w:bookmarkEnd w:id="0"/>
      <w:r w:rsidRPr="4311CE20">
        <w:rPr>
          <w:rFonts w:ascii="Microsoft New Tai Lue" w:eastAsia="Microsoft New Tai Lue" w:hAnsi="Microsoft New Tai Lue" w:cs="Microsoft New Tai Lue"/>
          <w:sz w:val="24"/>
          <w:szCs w:val="24"/>
        </w:rPr>
        <w:t xml:space="preserve"> strong, we are finding it increasingly difficult to find potential hosts</w:t>
      </w:r>
      <w:bookmarkStart w:id="1" w:name="_Int_fnSfEttk"/>
      <w:r w:rsidRPr="4311CE20">
        <w:rPr>
          <w:rFonts w:ascii="Microsoft New Tai Lue" w:eastAsia="Microsoft New Tai Lue" w:hAnsi="Microsoft New Tai Lue" w:cs="Microsoft New Tai Lue"/>
          <w:sz w:val="24"/>
          <w:szCs w:val="24"/>
        </w:rPr>
        <w:t xml:space="preserve">. </w:t>
      </w:r>
      <w:bookmarkEnd w:id="1"/>
      <w:r w:rsidRPr="4311CE20">
        <w:rPr>
          <w:rFonts w:ascii="Microsoft New Tai Lue" w:eastAsia="Microsoft New Tai Lue" w:hAnsi="Microsoft New Tai Lue" w:cs="Microsoft New Tai Lue"/>
          <w:sz w:val="24"/>
          <w:szCs w:val="24"/>
        </w:rPr>
        <w:t xml:space="preserve">Many hosts circumstances have changed, or they have decided that they do not wish to sponsor a </w:t>
      </w:r>
      <w:bookmarkStart w:id="2" w:name="_Int_4teQU00g"/>
      <w:r w:rsidRPr="4311CE20">
        <w:rPr>
          <w:rFonts w:ascii="Microsoft New Tai Lue" w:eastAsia="Microsoft New Tai Lue" w:hAnsi="Microsoft New Tai Lue" w:cs="Microsoft New Tai Lue"/>
          <w:sz w:val="24"/>
          <w:szCs w:val="24"/>
        </w:rPr>
        <w:t>guest after all</w:t>
      </w:r>
      <w:bookmarkStart w:id="3" w:name="_Int_ijLneMJh"/>
      <w:bookmarkEnd w:id="2"/>
      <w:r w:rsidRPr="4311CE20">
        <w:rPr>
          <w:rFonts w:ascii="Microsoft New Tai Lue" w:eastAsia="Microsoft New Tai Lue" w:hAnsi="Microsoft New Tai Lue" w:cs="Microsoft New Tai Lue"/>
          <w:sz w:val="24"/>
          <w:szCs w:val="24"/>
        </w:rPr>
        <w:t>.</w:t>
      </w:r>
      <w:bookmarkStart w:id="4" w:name="_Int_VRhHeecV"/>
      <w:bookmarkEnd w:id="3"/>
      <w:r w:rsidRPr="4311CE20">
        <w:rPr>
          <w:rFonts w:ascii="Microsoft New Tai Lue" w:eastAsia="Microsoft New Tai Lue" w:hAnsi="Microsoft New Tai Lue" w:cs="Microsoft New Tai Lue"/>
          <w:sz w:val="24"/>
          <w:szCs w:val="24"/>
        </w:rPr>
        <w:t xml:space="preserve"> </w:t>
      </w:r>
      <w:bookmarkEnd w:id="4"/>
      <w:r w:rsidRPr="4311CE20">
        <w:rPr>
          <w:rFonts w:ascii="Microsoft New Tai Lue" w:eastAsia="Microsoft New Tai Lue" w:hAnsi="Microsoft New Tai Lue" w:cs="Microsoft New Tai Lue"/>
          <w:sz w:val="24"/>
          <w:szCs w:val="24"/>
        </w:rPr>
        <w:t>The ability to rematch a guest to their current locality (needed for school places or to remain in existing jobs) complicates things and reduces our pool of hosts even further.</w:t>
      </w:r>
    </w:p>
    <w:p w14:paraId="1D5F7CB3" w14:textId="05199015" w:rsidR="00DB733E" w:rsidRPr="00D118EF" w:rsidRDefault="36B0A3D9" w:rsidP="36B0A3D9">
      <w:pPr>
        <w:rPr>
          <w:rFonts w:ascii="Microsoft New Tai Lue" w:eastAsia="Microsoft New Tai Lue" w:hAnsi="Microsoft New Tai Lue" w:cs="Microsoft New Tai Lue"/>
          <w:sz w:val="24"/>
          <w:szCs w:val="24"/>
        </w:rPr>
      </w:pPr>
      <w:r w:rsidRPr="4311CE20">
        <w:rPr>
          <w:rFonts w:ascii="Microsoft New Tai Lue" w:eastAsia="Microsoft New Tai Lue" w:hAnsi="Microsoft New Tai Lue" w:cs="Microsoft New Tai Lue"/>
          <w:sz w:val="24"/>
          <w:szCs w:val="24"/>
        </w:rPr>
        <w:t xml:space="preserve">The requests for rematching arise from a variety of reasons, and whilst we do our best to help, we do not always have the capacity to assist as we are busy with rematching breakdowns. Sometimes, in certain situations, the solution is for them to find a new host themselves (and there </w:t>
      </w:r>
      <w:bookmarkStart w:id="5" w:name="_Int_QXjVP6cs"/>
      <w:r w:rsidRPr="4311CE20">
        <w:rPr>
          <w:rFonts w:ascii="Microsoft New Tai Lue" w:eastAsia="Microsoft New Tai Lue" w:hAnsi="Microsoft New Tai Lue" w:cs="Microsoft New Tai Lue"/>
          <w:sz w:val="24"/>
          <w:szCs w:val="24"/>
        </w:rPr>
        <w:t>several</w:t>
      </w:r>
      <w:bookmarkEnd w:id="5"/>
      <w:r w:rsidRPr="4311CE20">
        <w:rPr>
          <w:rFonts w:ascii="Microsoft New Tai Lue" w:eastAsia="Microsoft New Tai Lue" w:hAnsi="Microsoft New Tai Lue" w:cs="Microsoft New Tai Lue"/>
          <w:sz w:val="24"/>
          <w:szCs w:val="24"/>
        </w:rPr>
        <w:t xml:space="preserve"> local support groups and charities who are assisting) or to move into the private rental area</w:t>
      </w:r>
      <w:bookmarkStart w:id="6" w:name="_Int_LWmLQAed"/>
      <w:r w:rsidRPr="4311CE20">
        <w:rPr>
          <w:rFonts w:ascii="Microsoft New Tai Lue" w:eastAsia="Microsoft New Tai Lue" w:hAnsi="Microsoft New Tai Lue" w:cs="Microsoft New Tai Lue"/>
          <w:sz w:val="24"/>
          <w:szCs w:val="24"/>
        </w:rPr>
        <w:t xml:space="preserve">. </w:t>
      </w:r>
      <w:bookmarkEnd w:id="6"/>
    </w:p>
    <w:p w14:paraId="21412A89" w14:textId="0E2E4003" w:rsidR="00DB733E" w:rsidRPr="00D118EF" w:rsidRDefault="36B0A3D9" w:rsidP="36B0A3D9">
      <w:pPr>
        <w:rPr>
          <w:rFonts w:ascii="Microsoft New Tai Lue" w:hAnsi="Microsoft New Tai Lue" w:cs="Microsoft New Tai Lue"/>
          <w:b/>
          <w:bCs/>
          <w:sz w:val="24"/>
          <w:szCs w:val="24"/>
        </w:rPr>
      </w:pPr>
      <w:r w:rsidRPr="36B0A3D9">
        <w:rPr>
          <w:rFonts w:ascii="Microsoft New Tai Lue" w:hAnsi="Microsoft New Tai Lue" w:cs="Microsoft New Tai Lue"/>
          <w:b/>
          <w:bCs/>
          <w:sz w:val="24"/>
          <w:szCs w:val="24"/>
        </w:rPr>
        <w:t>6 Month points</w:t>
      </w:r>
    </w:p>
    <w:p w14:paraId="1415A706" w14:textId="07816751" w:rsidR="36B0A3D9" w:rsidRDefault="36B0A3D9" w:rsidP="4311CE20">
      <w:pPr>
        <w:rPr>
          <w:rFonts w:ascii="Microsoft New Tai Lue" w:hAnsi="Microsoft New Tai Lue" w:cs="Microsoft New Tai Lue"/>
          <w:sz w:val="24"/>
          <w:szCs w:val="24"/>
        </w:rPr>
      </w:pPr>
      <w:r w:rsidRPr="4311CE20">
        <w:rPr>
          <w:rFonts w:ascii="Microsoft New Tai Lue" w:hAnsi="Microsoft New Tai Lue" w:cs="Microsoft New Tai Lue"/>
          <w:sz w:val="24"/>
          <w:szCs w:val="24"/>
        </w:rPr>
        <w:t xml:space="preserve">As per the last update, we are continuing to see a trickle of hosts who seem to think that they can hand the guests over to </w:t>
      </w:r>
      <w:bookmarkStart w:id="7" w:name="_Int_7wfnHJEF"/>
      <w:r w:rsidRPr="4311CE20">
        <w:rPr>
          <w:rFonts w:ascii="Microsoft New Tai Lue" w:hAnsi="Microsoft New Tai Lue" w:cs="Microsoft New Tai Lue"/>
          <w:sz w:val="24"/>
          <w:szCs w:val="24"/>
        </w:rPr>
        <w:t>SCC</w:t>
      </w:r>
      <w:bookmarkEnd w:id="7"/>
      <w:r w:rsidRPr="4311CE20">
        <w:rPr>
          <w:rFonts w:ascii="Microsoft New Tai Lue" w:hAnsi="Microsoft New Tai Lue" w:cs="Microsoft New Tai Lue"/>
          <w:sz w:val="24"/>
          <w:szCs w:val="24"/>
        </w:rPr>
        <w:t xml:space="preserve"> for rehoming after they have hosted them for 6 months. However, we continue to consider </w:t>
      </w:r>
      <w:bookmarkStart w:id="8" w:name="_Int_BzIefTgI"/>
      <w:r w:rsidRPr="4311CE20">
        <w:rPr>
          <w:rFonts w:ascii="Microsoft New Tai Lue" w:hAnsi="Microsoft New Tai Lue" w:cs="Microsoft New Tai Lue"/>
          <w:sz w:val="24"/>
          <w:szCs w:val="24"/>
        </w:rPr>
        <w:t>various options</w:t>
      </w:r>
      <w:bookmarkEnd w:id="8"/>
      <w:r w:rsidRPr="4311CE20">
        <w:rPr>
          <w:rFonts w:ascii="Microsoft New Tai Lue" w:hAnsi="Microsoft New Tai Lue" w:cs="Microsoft New Tai Lue"/>
          <w:sz w:val="24"/>
          <w:szCs w:val="24"/>
        </w:rPr>
        <w:t xml:space="preserve"> to support guests, </w:t>
      </w:r>
      <w:bookmarkStart w:id="9" w:name="_Int_TsydDEIz"/>
      <w:r w:rsidRPr="4311CE20">
        <w:rPr>
          <w:rFonts w:ascii="Microsoft New Tai Lue" w:hAnsi="Microsoft New Tai Lue" w:cs="Microsoft New Tai Lue"/>
          <w:sz w:val="24"/>
          <w:szCs w:val="24"/>
        </w:rPr>
        <w:t>including the possibility of</w:t>
      </w:r>
      <w:bookmarkEnd w:id="9"/>
      <w:r w:rsidRPr="4311CE20">
        <w:rPr>
          <w:rFonts w:ascii="Microsoft New Tai Lue" w:hAnsi="Microsoft New Tai Lue" w:cs="Microsoft New Tai Lue"/>
          <w:sz w:val="24"/>
          <w:szCs w:val="24"/>
        </w:rPr>
        <w:t xml:space="preserve"> financial help.</w:t>
      </w:r>
    </w:p>
    <w:p w14:paraId="66F76938" w14:textId="368DFCB5" w:rsidR="4311CE20" w:rsidRDefault="4311CE20" w:rsidP="4311CE20">
      <w:pPr>
        <w:rPr>
          <w:rFonts w:ascii="Microsoft New Tai Lue" w:hAnsi="Microsoft New Tai Lue" w:cs="Microsoft New Tai Lue"/>
          <w:sz w:val="24"/>
          <w:szCs w:val="24"/>
        </w:rPr>
      </w:pPr>
    </w:p>
    <w:p w14:paraId="21A34354" w14:textId="3AC8A65F" w:rsidR="003658C1" w:rsidRPr="00856931" w:rsidRDefault="00646E75" w:rsidP="00570C25">
      <w:pPr>
        <w:rPr>
          <w:rFonts w:ascii="Microsoft New Tai Lue" w:hAnsi="Microsoft New Tai Lue" w:cs="Microsoft New Tai Lue"/>
          <w:b/>
          <w:bCs/>
          <w:sz w:val="24"/>
          <w:szCs w:val="24"/>
        </w:rPr>
      </w:pPr>
      <w:r w:rsidRPr="00856931">
        <w:rPr>
          <w:rFonts w:ascii="Microsoft New Tai Lue" w:hAnsi="Microsoft New Tai Lue" w:cs="Microsoft New Tai Lue"/>
          <w:b/>
          <w:bCs/>
          <w:sz w:val="24"/>
          <w:szCs w:val="24"/>
        </w:rPr>
        <w:t>Ongoing cases of concern</w:t>
      </w:r>
    </w:p>
    <w:p w14:paraId="66D284A0" w14:textId="2027A9D5" w:rsidR="008A0DE0" w:rsidRPr="00D118EF" w:rsidRDefault="00C71126" w:rsidP="00570C25">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Since the scheme has begun, a small percentage of placements have broken down. Breakdowns can happen for a variety of reasons which can range from cultural differences, a change in sponsor circumstances, differing household expectations between sponsors and guests, and relationship challenges.  We are working with Workstream Leads and other partners to circulate a weekly update to sponsors, which will aim to help realistically manage housing expectations and signpost and guide sponsors and guests to preventative support.   </w:t>
      </w:r>
    </w:p>
    <w:p w14:paraId="5065F2B4" w14:textId="491F8B14" w:rsidR="3E0C3734" w:rsidRDefault="3E0C3734" w:rsidP="3E0C3734">
      <w:pPr>
        <w:rPr>
          <w:rFonts w:ascii="Microsoft New Tai Lue" w:hAnsi="Microsoft New Tai Lue" w:cs="Microsoft New Tai Lue"/>
          <w:b/>
          <w:bCs/>
          <w:sz w:val="24"/>
          <w:szCs w:val="24"/>
        </w:rPr>
      </w:pPr>
    </w:p>
    <w:p w14:paraId="09082146" w14:textId="31E4A076" w:rsidR="00385628" w:rsidRPr="00856931" w:rsidRDefault="00A73F5F" w:rsidP="5F013B54">
      <w:pPr>
        <w:rPr>
          <w:rFonts w:ascii="Microsoft New Tai Lue" w:hAnsi="Microsoft New Tai Lue" w:cs="Microsoft New Tai Lue"/>
          <w:b/>
          <w:bCs/>
          <w:sz w:val="24"/>
          <w:szCs w:val="24"/>
        </w:rPr>
      </w:pPr>
      <w:r w:rsidRPr="557C8798">
        <w:rPr>
          <w:rFonts w:ascii="Microsoft New Tai Lue" w:hAnsi="Microsoft New Tai Lue" w:cs="Microsoft New Tai Lue"/>
          <w:b/>
          <w:bCs/>
          <w:sz w:val="24"/>
          <w:szCs w:val="24"/>
        </w:rPr>
        <w:t>Visa queries</w:t>
      </w:r>
    </w:p>
    <w:p w14:paraId="5EB18025" w14:textId="052AAB79" w:rsidR="00385628" w:rsidRPr="00D118EF" w:rsidRDefault="00385628" w:rsidP="00385628">
      <w:pPr>
        <w:rPr>
          <w:rFonts w:ascii="Microsoft New Tai Lue" w:hAnsi="Microsoft New Tai Lue" w:cs="Microsoft New Tai Lue"/>
          <w:b/>
          <w:bCs/>
          <w:sz w:val="24"/>
          <w:szCs w:val="24"/>
          <w:u w:val="single"/>
        </w:rPr>
      </w:pPr>
      <w:r w:rsidRPr="00D118EF">
        <w:rPr>
          <w:rFonts w:ascii="Microsoft New Tai Lue" w:hAnsi="Microsoft New Tai Lue" w:cs="Microsoft New Tai Lue"/>
          <w:sz w:val="24"/>
          <w:szCs w:val="24"/>
        </w:rPr>
        <w:t>It is worth noting that the Local Authority does not have information about when visas will be issued. This decision is made centrally by the Home Office. If sponsors have specific questions about visa applications, decisions, or delays, they should contact the UKVI Helpline:</w:t>
      </w:r>
    </w:p>
    <w:p w14:paraId="5A8E03B3" w14:textId="77777777" w:rsidR="00385628" w:rsidRPr="00D118EF" w:rsidRDefault="00385628" w:rsidP="00385628">
      <w:pPr>
        <w:pStyle w:val="ListParagraph"/>
        <w:rPr>
          <w:rFonts w:ascii="Microsoft New Tai Lue" w:hAnsi="Microsoft New Tai Lue" w:cs="Microsoft New Tai Lue"/>
          <w:i/>
          <w:iCs/>
          <w:sz w:val="24"/>
          <w:szCs w:val="24"/>
        </w:rPr>
      </w:pPr>
      <w:r w:rsidRPr="00D118EF">
        <w:rPr>
          <w:rFonts w:ascii="Microsoft New Tai Lue" w:hAnsi="Microsoft New Tai Lue" w:cs="Microsoft New Tai Lue"/>
          <w:i/>
          <w:iCs/>
          <w:sz w:val="24"/>
          <w:szCs w:val="24"/>
        </w:rPr>
        <w:t xml:space="preserve">The Home Office has set up a bespoke helpline for customers needing assistance, who can contact UK Visas &amp; Immigration on:    </w:t>
      </w:r>
    </w:p>
    <w:p w14:paraId="63857B60" w14:textId="2B52F528" w:rsidR="00DB733E" w:rsidRPr="00BF29E0" w:rsidRDefault="00385628" w:rsidP="4311CE20">
      <w:pPr>
        <w:pStyle w:val="ListParagraph"/>
        <w:rPr>
          <w:rFonts w:ascii="Microsoft New Tai Lue" w:eastAsia="Microsoft New Tai Lue" w:hAnsi="Microsoft New Tai Lue" w:cs="Microsoft New Tai Lue"/>
          <w:i/>
          <w:iCs/>
          <w:sz w:val="24"/>
          <w:szCs w:val="24"/>
        </w:rPr>
      </w:pPr>
      <w:r w:rsidRPr="4311CE20">
        <w:rPr>
          <w:rFonts w:ascii="Microsoft New Tai Lue" w:hAnsi="Microsoft New Tai Lue" w:cs="Microsoft New Tai Lue"/>
          <w:i/>
          <w:iCs/>
          <w:sz w:val="24"/>
          <w:szCs w:val="24"/>
        </w:rPr>
        <w:t xml:space="preserve">Telephone: + 44 808 164 8810 – select option 1 (0808 164 8810 from inside </w:t>
      </w:r>
      <w:r w:rsidRPr="4311CE20">
        <w:rPr>
          <w:rFonts w:ascii="Microsoft New Tai Lue" w:eastAsia="Microsoft New Tai Lue" w:hAnsi="Microsoft New Tai Lue" w:cs="Microsoft New Tai Lue"/>
          <w:i/>
          <w:iCs/>
          <w:sz w:val="24"/>
          <w:szCs w:val="24"/>
        </w:rPr>
        <w:t xml:space="preserve">the UK – select option 1).   </w:t>
      </w:r>
    </w:p>
    <w:p w14:paraId="0712FB92" w14:textId="69FEE34C" w:rsidR="00BF29E0" w:rsidRDefault="4311CE20" w:rsidP="4311CE20">
      <w:pPr>
        <w:rPr>
          <w:rFonts w:ascii="Microsoft New Tai Lue" w:eastAsia="Microsoft New Tai Lue" w:hAnsi="Microsoft New Tai Lue" w:cs="Microsoft New Tai Lue"/>
          <w:sz w:val="24"/>
          <w:szCs w:val="24"/>
        </w:rPr>
      </w:pPr>
      <w:r w:rsidRPr="4311CE20">
        <w:rPr>
          <w:rFonts w:ascii="Microsoft New Tai Lue" w:eastAsia="Microsoft New Tai Lue" w:hAnsi="Microsoft New Tai Lue" w:cs="Microsoft New Tai Lue"/>
          <w:b/>
          <w:bCs/>
          <w:sz w:val="24"/>
          <w:szCs w:val="24"/>
        </w:rPr>
        <w:t>Unaccompanied Minors Scheme (UAM)</w:t>
      </w:r>
    </w:p>
    <w:p w14:paraId="284B2DF7" w14:textId="449F81F5" w:rsidR="00BF29E0" w:rsidRDefault="4311CE20" w:rsidP="4311CE20">
      <w:pPr>
        <w:rPr>
          <w:rFonts w:ascii="Microsoft New Tai Lue" w:eastAsia="Microsoft New Tai Lue" w:hAnsi="Microsoft New Tai Lue" w:cs="Microsoft New Tai Lue"/>
          <w:sz w:val="24"/>
          <w:szCs w:val="24"/>
        </w:rPr>
      </w:pPr>
      <w:r w:rsidRPr="4311CE20">
        <w:rPr>
          <w:rFonts w:ascii="Microsoft New Tai Lue" w:eastAsia="Microsoft New Tai Lue" w:hAnsi="Microsoft New Tai Lue" w:cs="Microsoft New Tai Lue"/>
          <w:sz w:val="24"/>
          <w:szCs w:val="24"/>
        </w:rPr>
        <w:lastRenderedPageBreak/>
        <w:t>Following DHLUC’s opening of the Unaccompanied Minors Scheme (UAM) which allows hosts to host under 18’s to Somerset without their parent/ legal guardian, we have received details from DHLUC of the applications that we have been asked to conduct additional checks on.</w:t>
      </w:r>
    </w:p>
    <w:p w14:paraId="23C1223C" w14:textId="5B74DA1F" w:rsidR="00BF29E0" w:rsidRDefault="4311CE20" w:rsidP="4311CE20">
      <w:pPr>
        <w:rPr>
          <w:rFonts w:ascii="Microsoft New Tai Lue" w:eastAsia="Microsoft New Tai Lue" w:hAnsi="Microsoft New Tai Lue" w:cs="Microsoft New Tai Lue"/>
          <w:sz w:val="24"/>
          <w:szCs w:val="24"/>
        </w:rPr>
      </w:pPr>
      <w:r w:rsidRPr="4311CE20">
        <w:rPr>
          <w:rFonts w:ascii="Microsoft New Tai Lue" w:eastAsia="Microsoft New Tai Lue" w:hAnsi="Microsoft New Tai Lue" w:cs="Microsoft New Tai Lue"/>
          <w:sz w:val="24"/>
          <w:szCs w:val="24"/>
        </w:rPr>
        <w:t>To date, we have 2 active applications that we are conducting additional checks upon to make sure that the hosts understand the additional requirement of the UAM scheme. Both applications are some months old and have been on hold until the UAM scheme was released.  In both cases the children are not truly ‘unaccompanied’ as they will be living with close relatives (a grandparent and an elder sibling).</w:t>
      </w:r>
    </w:p>
    <w:p w14:paraId="5143782E" w14:textId="6B27EF68" w:rsidR="00BF29E0" w:rsidRDefault="00BF29E0" w:rsidP="4311CE20">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F29E0" w14:paraId="5D876F41" w14:textId="77777777" w:rsidTr="5F013B54">
        <w:tc>
          <w:tcPr>
            <w:tcW w:w="2448" w:type="dxa"/>
            <w:tcBorders>
              <w:top w:val="single" w:sz="4" w:space="0" w:color="auto"/>
              <w:left w:val="single" w:sz="4" w:space="0" w:color="auto"/>
              <w:bottom w:val="single" w:sz="4" w:space="0" w:color="auto"/>
              <w:right w:val="single" w:sz="4" w:space="0" w:color="auto"/>
            </w:tcBorders>
          </w:tcPr>
          <w:p w14:paraId="24666E01" w14:textId="77777777" w:rsidR="00BF29E0" w:rsidRDefault="00BF29E0">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For more information please contact: </w:t>
            </w:r>
          </w:p>
          <w:p w14:paraId="0896E86B" w14:textId="77777777" w:rsidR="00BF29E0" w:rsidRDefault="00BF29E0">
            <w:pPr>
              <w:rPr>
                <w:rFonts w:ascii="Microsoft New Tai Lue" w:eastAsia="Times New Roman" w:hAnsi="Microsoft New Tai Lue" w:cs="Microsoft New Tai Lue"/>
                <w:sz w:val="24"/>
                <w:szCs w:val="24"/>
                <w:lang w:eastAsia="en-GB"/>
              </w:rPr>
            </w:pPr>
          </w:p>
        </w:tc>
        <w:tc>
          <w:tcPr>
            <w:tcW w:w="6480" w:type="dxa"/>
            <w:tcBorders>
              <w:top w:val="single" w:sz="4" w:space="0" w:color="auto"/>
              <w:left w:val="single" w:sz="4" w:space="0" w:color="auto"/>
              <w:bottom w:val="single" w:sz="4" w:space="0" w:color="auto"/>
              <w:right w:val="single" w:sz="4" w:space="0" w:color="auto"/>
            </w:tcBorders>
          </w:tcPr>
          <w:p w14:paraId="205F125C" w14:textId="00432966" w:rsidR="00BF29E0" w:rsidRDefault="2EE2A189">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Name: Brittney Strange</w:t>
            </w:r>
          </w:p>
          <w:p w14:paraId="7A5023D1" w14:textId="66123263" w:rsidR="00BF29E0" w:rsidRDefault="2EE2A189">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Email: BStrange@somerset.gov.uk</w:t>
            </w:r>
          </w:p>
          <w:p w14:paraId="6F7B054E" w14:textId="77777777" w:rsidR="00BF29E0" w:rsidRDefault="00BF29E0">
            <w:pPr>
              <w:rPr>
                <w:rFonts w:ascii="Microsoft New Tai Lue" w:eastAsia="Times New Roman" w:hAnsi="Microsoft New Tai Lue" w:cs="Microsoft New Tai Lue"/>
                <w:sz w:val="24"/>
                <w:szCs w:val="24"/>
                <w:lang w:eastAsia="en-GB"/>
              </w:rPr>
            </w:pPr>
          </w:p>
        </w:tc>
      </w:tr>
    </w:tbl>
    <w:p w14:paraId="2FC3FC70" w14:textId="77777777" w:rsidR="00BF29E0" w:rsidRDefault="00BF29E0" w:rsidP="00BF29E0">
      <w:pPr>
        <w:pStyle w:val="Header"/>
        <w:rPr>
          <w:rFonts w:ascii="Microsoft New Tai Lue" w:hAnsi="Microsoft New Tai Lue" w:cs="Microsoft New Tai Lue"/>
          <w:szCs w:val="24"/>
        </w:rPr>
      </w:pPr>
    </w:p>
    <w:p w14:paraId="27764B0D" w14:textId="77777777" w:rsidR="00BF29E0" w:rsidRPr="00D118EF" w:rsidRDefault="00BF29E0" w:rsidP="00DB733E">
      <w:pPr>
        <w:rPr>
          <w:rFonts w:ascii="Microsoft New Tai Lue" w:hAnsi="Microsoft New Tai Lue" w:cs="Microsoft New Tai Lue"/>
          <w:sz w:val="24"/>
          <w:szCs w:val="24"/>
        </w:rPr>
      </w:pPr>
    </w:p>
    <w:sectPr w:rsidR="00BF29E0" w:rsidRPr="00D1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UkbmF/QZe7gwns" int2:id="92uV6QQJ">
      <int2:state int2:value="Rejected" int2:type="LegacyProofing"/>
    </int2:textHash>
    <int2:bookmark int2:bookmarkName="_Int_TsydDEIz" int2:invalidationBookmarkName="" int2:hashCode="eHkAa36bZB0Noy" int2:id="y8N3LVmv"/>
    <int2:bookmark int2:bookmarkName="_Int_BzIefTgI" int2:invalidationBookmarkName="" int2:hashCode="kciFZTn7AJeqUY" int2:id="yuITlKQY">
      <int2:state int2:value="Rejected" int2:type="AugLoop_Text_Critique"/>
    </int2:bookmark>
    <int2:bookmark int2:bookmarkName="_Int_U8jspWeT" int2:invalidationBookmarkName="" int2:hashCode="RoHRJMxsS3O6q/" int2:id="tjV21wuG"/>
    <int2:bookmark int2:bookmarkName="_Int_toG3sQgb" int2:invalidationBookmarkName="" int2:hashCode="RoHRJMxsS3O6q/" int2:id="eBOcIyrM"/>
    <int2:bookmark int2:bookmarkName="_Int_3sfNakaT" int2:invalidationBookmarkName="" int2:hashCode="RoHRJMxsS3O6q/" int2:id="spGMjfcK"/>
    <int2:bookmark int2:bookmarkName="_Int_81rFu4G6" int2:invalidationBookmarkName="" int2:hashCode="eHkAa36bZB0Noy" int2:id="FFdluEj4">
      <int2:state int2:value="Rejected" int2:type="AugLoop_Text_Critique"/>
    </int2:bookmark>
    <int2:bookmark int2:bookmarkName="_Int_DUvbs7rA" int2:invalidationBookmarkName="" int2:hashCode="eHkAa36bZB0Noy" int2:id="rtd6LAaj"/>
    <int2:bookmark int2:bookmarkName="_Int_hAVkBTJy" int2:invalidationBookmarkName="" int2:hashCode="iO5027ADLA76fV" int2:id="JGlNjiYg">
      <int2:state int2:value="Rejected" int2:type="LegacyProofing"/>
      <int2:state int2:value="Rejected" int2:type="AugLoop_Text_Critique"/>
    </int2:bookmark>
    <int2:bookmark int2:bookmarkName="_Int_278vueqN" int2:invalidationBookmarkName="" int2:hashCode="kxy6+iavwsOH+4" int2:id="pbDAPf26">
      <int2:state int2:value="Rejected" int2:type="AugLoop_Text_Critique"/>
    </int2:bookmark>
    <int2:bookmark int2:bookmarkName="_Int_7wfnHJEF" int2:invalidationBookmarkName="" int2:hashCode="iZv29yDoSd3l0G" int2:id="v2Qy8IpG">
      <int2:state int2:value="Rejected" int2:type="AugLoop_Acronyms_AcronymsCritique"/>
    </int2:bookmark>
    <int2:bookmark int2:bookmarkName="_Int_LWmLQAed" int2:invalidationBookmarkName="" int2:hashCode="RoHRJMxsS3O6q/" int2:id="NZKXIf9c"/>
    <int2:bookmark int2:bookmarkName="_Int_zQUc9GWy" int2:invalidationBookmarkName="" int2:hashCode="RoHRJMxsS3O6q/" int2:id="USlgqEpA"/>
    <int2:bookmark int2:bookmarkName="_Int_k3acGzdj" int2:invalidationBookmarkName="" int2:hashCode="RoHRJMxsS3O6q/" int2:id="mAIixpI1"/>
    <int2:bookmark int2:bookmarkName="_Int_4teQU00g" int2:invalidationBookmarkName="" int2:hashCode="lInzRJOo4NUnqb" int2:id="Dis0IeZF">
      <int2:state int2:value="Rejected" int2:type="AugLoop_Text_Critique"/>
    </int2:bookmark>
    <int2:bookmark int2:bookmarkName="_Int_VRhHeecV" int2:invalidationBookmarkName="" int2:hashCode="RoHRJMxsS3O6q/" int2:id="JUVCGgta"/>
    <int2:bookmark int2:bookmarkName="_Int_ijLneMJh" int2:invalidationBookmarkName="" int2:hashCode="RoHRJMxsS3O6q/" int2:id="o8NicpJQ"/>
    <int2:bookmark int2:bookmarkName="_Int_TXCEe9IA" int2:invalidationBookmarkName="" int2:hashCode="3KKjJeR/dxf+gy" int2:id="MtqCVxQ9"/>
    <int2:bookmark int2:bookmarkName="_Int_fnSfEttk" int2:invalidationBookmarkName="" int2:hashCode="RoHRJMxsS3O6q/" int2:id="3JDftRB2"/>
    <int2:bookmark int2:bookmarkName="_Int_d7RFe6OP" int2:invalidationBookmarkName="" int2:hashCode="jD/GRz2831/yMJ" int2:id="DHh7gtRm">
      <int2:state int2:value="Rejected" int2:type="AugLoop_Text_Critique"/>
    </int2:bookmark>
    <int2:bookmark int2:bookmarkName="_Int_wVNbdn1b" int2:invalidationBookmarkName="" int2:hashCode="RoHRJMxsS3O6q/" int2:id="pwD7KDXy"/>
    <int2:bookmark int2:bookmarkName="_Int_QXjVP6cs" int2:invalidationBookmarkName="" int2:hashCode="0lXQ0GySJQ8tJA" int2:id="cEHPusKb"/>
    <int2:bookmark int2:bookmarkName="_Int_Fun0rW6l" int2:invalidationBookmarkName="" int2:hashCode="SPW0sFXDTAtd5h" int2:id="TW0CnavO"/>
    <int2:bookmark int2:bookmarkName="_Int_kgsqA17J" int2:invalidationBookmarkName="" int2:hashCode="j6G1tVQBn1VYUE" int2:id="oE9woY4p">
      <int2:state int2:value="Rejected" int2:type="AugLoop_Text_Critiq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C71"/>
    <w:multiLevelType w:val="hybridMultilevel"/>
    <w:tmpl w:val="E354AE8A"/>
    <w:lvl w:ilvl="0" w:tplc="75BE9FEC">
      <w:start w:val="1"/>
      <w:numFmt w:val="bullet"/>
      <w:lvlText w:val=""/>
      <w:lvlJc w:val="left"/>
      <w:pPr>
        <w:ind w:left="720" w:hanging="360"/>
      </w:pPr>
      <w:rPr>
        <w:rFonts w:ascii="Symbol" w:hAnsi="Symbol" w:hint="default"/>
      </w:rPr>
    </w:lvl>
    <w:lvl w:ilvl="1" w:tplc="CB08A520">
      <w:start w:val="1"/>
      <w:numFmt w:val="bullet"/>
      <w:lvlText w:val="o"/>
      <w:lvlJc w:val="left"/>
      <w:pPr>
        <w:ind w:left="1440" w:hanging="360"/>
      </w:pPr>
      <w:rPr>
        <w:rFonts w:ascii="Courier New" w:hAnsi="Courier New" w:hint="default"/>
      </w:rPr>
    </w:lvl>
    <w:lvl w:ilvl="2" w:tplc="31A0375E">
      <w:start w:val="1"/>
      <w:numFmt w:val="bullet"/>
      <w:lvlText w:val=""/>
      <w:lvlJc w:val="left"/>
      <w:pPr>
        <w:ind w:left="2160" w:hanging="360"/>
      </w:pPr>
      <w:rPr>
        <w:rFonts w:ascii="Wingdings" w:hAnsi="Wingdings" w:hint="default"/>
      </w:rPr>
    </w:lvl>
    <w:lvl w:ilvl="3" w:tplc="85E422D2">
      <w:start w:val="1"/>
      <w:numFmt w:val="bullet"/>
      <w:lvlText w:val=""/>
      <w:lvlJc w:val="left"/>
      <w:pPr>
        <w:ind w:left="2880" w:hanging="360"/>
      </w:pPr>
      <w:rPr>
        <w:rFonts w:ascii="Symbol" w:hAnsi="Symbol" w:hint="default"/>
      </w:rPr>
    </w:lvl>
    <w:lvl w:ilvl="4" w:tplc="1EDC2EE0">
      <w:start w:val="1"/>
      <w:numFmt w:val="bullet"/>
      <w:lvlText w:val="o"/>
      <w:lvlJc w:val="left"/>
      <w:pPr>
        <w:ind w:left="3600" w:hanging="360"/>
      </w:pPr>
      <w:rPr>
        <w:rFonts w:ascii="Courier New" w:hAnsi="Courier New" w:hint="default"/>
      </w:rPr>
    </w:lvl>
    <w:lvl w:ilvl="5" w:tplc="CDBC366A">
      <w:start w:val="1"/>
      <w:numFmt w:val="bullet"/>
      <w:lvlText w:val=""/>
      <w:lvlJc w:val="left"/>
      <w:pPr>
        <w:ind w:left="4320" w:hanging="360"/>
      </w:pPr>
      <w:rPr>
        <w:rFonts w:ascii="Wingdings" w:hAnsi="Wingdings" w:hint="default"/>
      </w:rPr>
    </w:lvl>
    <w:lvl w:ilvl="6" w:tplc="1006F652">
      <w:start w:val="1"/>
      <w:numFmt w:val="bullet"/>
      <w:lvlText w:val=""/>
      <w:lvlJc w:val="left"/>
      <w:pPr>
        <w:ind w:left="5040" w:hanging="360"/>
      </w:pPr>
      <w:rPr>
        <w:rFonts w:ascii="Symbol" w:hAnsi="Symbol" w:hint="default"/>
      </w:rPr>
    </w:lvl>
    <w:lvl w:ilvl="7" w:tplc="6D64F9E4">
      <w:start w:val="1"/>
      <w:numFmt w:val="bullet"/>
      <w:lvlText w:val="o"/>
      <w:lvlJc w:val="left"/>
      <w:pPr>
        <w:ind w:left="5760" w:hanging="360"/>
      </w:pPr>
      <w:rPr>
        <w:rFonts w:ascii="Courier New" w:hAnsi="Courier New" w:hint="default"/>
      </w:rPr>
    </w:lvl>
    <w:lvl w:ilvl="8" w:tplc="5B1A6D82">
      <w:start w:val="1"/>
      <w:numFmt w:val="bullet"/>
      <w:lvlText w:val=""/>
      <w:lvlJc w:val="left"/>
      <w:pPr>
        <w:ind w:left="6480" w:hanging="360"/>
      </w:pPr>
      <w:rPr>
        <w:rFonts w:ascii="Wingdings" w:hAnsi="Wingdings" w:hint="default"/>
      </w:rPr>
    </w:lvl>
  </w:abstractNum>
  <w:abstractNum w:abstractNumId="1" w15:restartNumberingAfterBreak="0">
    <w:nsid w:val="0E54635E"/>
    <w:multiLevelType w:val="hybridMultilevel"/>
    <w:tmpl w:val="D3AC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A0DDE"/>
    <w:multiLevelType w:val="hybridMultilevel"/>
    <w:tmpl w:val="60AE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44637"/>
    <w:multiLevelType w:val="hybridMultilevel"/>
    <w:tmpl w:val="D76CECB8"/>
    <w:lvl w:ilvl="0" w:tplc="D7E61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2297E"/>
    <w:multiLevelType w:val="hybridMultilevel"/>
    <w:tmpl w:val="078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F6E79"/>
    <w:multiLevelType w:val="hybridMultilevel"/>
    <w:tmpl w:val="CCF0B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082401">
    <w:abstractNumId w:val="0"/>
  </w:num>
  <w:num w:numId="2" w16cid:durableId="1427313192">
    <w:abstractNumId w:val="5"/>
  </w:num>
  <w:num w:numId="3" w16cid:durableId="752818483">
    <w:abstractNumId w:val="3"/>
  </w:num>
  <w:num w:numId="4" w16cid:durableId="1527328854">
    <w:abstractNumId w:val="2"/>
  </w:num>
  <w:num w:numId="5" w16cid:durableId="1703440254">
    <w:abstractNumId w:val="1"/>
  </w:num>
  <w:num w:numId="6" w16cid:durableId="800685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74"/>
    <w:rsid w:val="0001196A"/>
    <w:rsid w:val="00014647"/>
    <w:rsid w:val="00015E07"/>
    <w:rsid w:val="0006776E"/>
    <w:rsid w:val="000965B8"/>
    <w:rsid w:val="000D2D69"/>
    <w:rsid w:val="001321DD"/>
    <w:rsid w:val="00145E8B"/>
    <w:rsid w:val="001A4096"/>
    <w:rsid w:val="00211EEE"/>
    <w:rsid w:val="00220775"/>
    <w:rsid w:val="00226291"/>
    <w:rsid w:val="00280986"/>
    <w:rsid w:val="00294027"/>
    <w:rsid w:val="002A71DB"/>
    <w:rsid w:val="002C6988"/>
    <w:rsid w:val="003658C1"/>
    <w:rsid w:val="00385628"/>
    <w:rsid w:val="003D51EF"/>
    <w:rsid w:val="004112CD"/>
    <w:rsid w:val="0041145E"/>
    <w:rsid w:val="00430B51"/>
    <w:rsid w:val="00443E9F"/>
    <w:rsid w:val="004501A6"/>
    <w:rsid w:val="00451E6A"/>
    <w:rsid w:val="004707A8"/>
    <w:rsid w:val="00496A8A"/>
    <w:rsid w:val="004B0F7A"/>
    <w:rsid w:val="00504A04"/>
    <w:rsid w:val="00564596"/>
    <w:rsid w:val="00570C25"/>
    <w:rsid w:val="00632851"/>
    <w:rsid w:val="00646E75"/>
    <w:rsid w:val="00647F19"/>
    <w:rsid w:val="00672CEF"/>
    <w:rsid w:val="0067750D"/>
    <w:rsid w:val="006C3B06"/>
    <w:rsid w:val="007F5A0C"/>
    <w:rsid w:val="00801A5B"/>
    <w:rsid w:val="008138BB"/>
    <w:rsid w:val="00835B07"/>
    <w:rsid w:val="00856931"/>
    <w:rsid w:val="008A0DE0"/>
    <w:rsid w:val="008A5720"/>
    <w:rsid w:val="008D4F06"/>
    <w:rsid w:val="008E3C10"/>
    <w:rsid w:val="00905F7B"/>
    <w:rsid w:val="00975574"/>
    <w:rsid w:val="00991E9E"/>
    <w:rsid w:val="009A5E2F"/>
    <w:rsid w:val="009F21F6"/>
    <w:rsid w:val="00A024E3"/>
    <w:rsid w:val="00A22EDE"/>
    <w:rsid w:val="00A45D5D"/>
    <w:rsid w:val="00A47CB6"/>
    <w:rsid w:val="00A510F9"/>
    <w:rsid w:val="00A73F5F"/>
    <w:rsid w:val="00AD0C78"/>
    <w:rsid w:val="00AF3A21"/>
    <w:rsid w:val="00AF5AC4"/>
    <w:rsid w:val="00B4796A"/>
    <w:rsid w:val="00B56F19"/>
    <w:rsid w:val="00BF207C"/>
    <w:rsid w:val="00BF29E0"/>
    <w:rsid w:val="00C1051A"/>
    <w:rsid w:val="00C20740"/>
    <w:rsid w:val="00C53571"/>
    <w:rsid w:val="00C71126"/>
    <w:rsid w:val="00C7342A"/>
    <w:rsid w:val="00CC7A75"/>
    <w:rsid w:val="00D118EF"/>
    <w:rsid w:val="00D1516B"/>
    <w:rsid w:val="00D35293"/>
    <w:rsid w:val="00D60C99"/>
    <w:rsid w:val="00DA2B43"/>
    <w:rsid w:val="00DB733E"/>
    <w:rsid w:val="00E00883"/>
    <w:rsid w:val="00E22AF4"/>
    <w:rsid w:val="00E2736A"/>
    <w:rsid w:val="00E62096"/>
    <w:rsid w:val="00E82BE6"/>
    <w:rsid w:val="00ED0FA8"/>
    <w:rsid w:val="00F2612C"/>
    <w:rsid w:val="00F55BAA"/>
    <w:rsid w:val="00F708D3"/>
    <w:rsid w:val="00F7584A"/>
    <w:rsid w:val="00FA0B07"/>
    <w:rsid w:val="00FA29C4"/>
    <w:rsid w:val="00FB5AF5"/>
    <w:rsid w:val="01842892"/>
    <w:rsid w:val="02ACE7B9"/>
    <w:rsid w:val="06B48A11"/>
    <w:rsid w:val="0818BF0A"/>
    <w:rsid w:val="08BBF2C8"/>
    <w:rsid w:val="0A803765"/>
    <w:rsid w:val="0B548FCF"/>
    <w:rsid w:val="0C3AA1A2"/>
    <w:rsid w:val="0E1D9E2F"/>
    <w:rsid w:val="0E866CF7"/>
    <w:rsid w:val="127220ED"/>
    <w:rsid w:val="12D1D74E"/>
    <w:rsid w:val="13C3BC62"/>
    <w:rsid w:val="140DF14E"/>
    <w:rsid w:val="14D8940D"/>
    <w:rsid w:val="1826362E"/>
    <w:rsid w:val="18E16271"/>
    <w:rsid w:val="1A2264EF"/>
    <w:rsid w:val="1A5CAC1C"/>
    <w:rsid w:val="1CCD2928"/>
    <w:rsid w:val="2002CA4F"/>
    <w:rsid w:val="21312546"/>
    <w:rsid w:val="22B05FB0"/>
    <w:rsid w:val="22B48FB3"/>
    <w:rsid w:val="24D63B72"/>
    <w:rsid w:val="26B66E71"/>
    <w:rsid w:val="2876EB22"/>
    <w:rsid w:val="28CC20C9"/>
    <w:rsid w:val="2B457CF6"/>
    <w:rsid w:val="2EE2A189"/>
    <w:rsid w:val="3135D388"/>
    <w:rsid w:val="31DAAE0D"/>
    <w:rsid w:val="33790317"/>
    <w:rsid w:val="36901D23"/>
    <w:rsid w:val="36B0A3D9"/>
    <w:rsid w:val="37A0EF07"/>
    <w:rsid w:val="3AD88FC9"/>
    <w:rsid w:val="3E0C3734"/>
    <w:rsid w:val="3E9B2F08"/>
    <w:rsid w:val="402F7F4F"/>
    <w:rsid w:val="426A7474"/>
    <w:rsid w:val="4311CE20"/>
    <w:rsid w:val="4532E4C8"/>
    <w:rsid w:val="46030D2F"/>
    <w:rsid w:val="486E7F22"/>
    <w:rsid w:val="493AADF1"/>
    <w:rsid w:val="4B55AAF7"/>
    <w:rsid w:val="4D82A79D"/>
    <w:rsid w:val="4FC4527D"/>
    <w:rsid w:val="503DE7F7"/>
    <w:rsid w:val="509C1ED1"/>
    <w:rsid w:val="51EB95AC"/>
    <w:rsid w:val="52C867DA"/>
    <w:rsid w:val="5387660D"/>
    <w:rsid w:val="557C8798"/>
    <w:rsid w:val="57DE0D65"/>
    <w:rsid w:val="58A7D131"/>
    <w:rsid w:val="59183BF3"/>
    <w:rsid w:val="5CB17E88"/>
    <w:rsid w:val="5D61797C"/>
    <w:rsid w:val="5D6219F7"/>
    <w:rsid w:val="5E0640D1"/>
    <w:rsid w:val="5E947B15"/>
    <w:rsid w:val="5F013B54"/>
    <w:rsid w:val="5FA21132"/>
    <w:rsid w:val="6099BAB9"/>
    <w:rsid w:val="6143050B"/>
    <w:rsid w:val="618724E8"/>
    <w:rsid w:val="63022630"/>
    <w:rsid w:val="63CD74E7"/>
    <w:rsid w:val="649FDCF3"/>
    <w:rsid w:val="656D2BDC"/>
    <w:rsid w:val="6828F364"/>
    <w:rsid w:val="6D5B2ED0"/>
    <w:rsid w:val="6D802B47"/>
    <w:rsid w:val="6F1BFBA8"/>
    <w:rsid w:val="6FCD73AC"/>
    <w:rsid w:val="7321B6EE"/>
    <w:rsid w:val="756640B5"/>
    <w:rsid w:val="75F47AF9"/>
    <w:rsid w:val="77270D8D"/>
    <w:rsid w:val="79BAC6E6"/>
    <w:rsid w:val="7B569747"/>
    <w:rsid w:val="7C15D4D4"/>
    <w:rsid w:val="7D7E19D0"/>
    <w:rsid w:val="7F151081"/>
    <w:rsid w:val="7F93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8F73"/>
  <w15:chartTrackingRefBased/>
  <w15:docId w15:val="{91F9DDE3-C072-40B3-BB2D-DA993696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574"/>
    <w:pPr>
      <w:spacing w:after="0" w:line="240" w:lineRule="auto"/>
    </w:pPr>
  </w:style>
  <w:style w:type="paragraph" w:styleId="Title">
    <w:name w:val="Title"/>
    <w:basedOn w:val="Normal"/>
    <w:next w:val="Normal"/>
    <w:link w:val="TitleChar"/>
    <w:uiPriority w:val="10"/>
    <w:qFormat/>
    <w:rsid w:val="00975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5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3C10"/>
    <w:pPr>
      <w:ind w:left="720"/>
      <w:contextualSpacing/>
    </w:pPr>
  </w:style>
  <w:style w:type="character" w:customStyle="1" w:styleId="normaltextrun">
    <w:name w:val="normaltextrun"/>
    <w:basedOn w:val="DefaultParagraphFont"/>
    <w:rsid w:val="00E62096"/>
  </w:style>
  <w:style w:type="paragraph" w:styleId="Header">
    <w:name w:val="header"/>
    <w:basedOn w:val="Normal"/>
    <w:link w:val="HeaderChar"/>
    <w:uiPriority w:val="99"/>
    <w:unhideWhenUsed/>
    <w:rsid w:val="00D118EF"/>
    <w:pPr>
      <w:tabs>
        <w:tab w:val="center" w:pos="4513"/>
        <w:tab w:val="right" w:pos="9026"/>
      </w:tabs>
      <w:spacing w:after="0" w:line="240" w:lineRule="auto"/>
    </w:pPr>
    <w:rPr>
      <w:rFonts w:ascii="Arial" w:eastAsia="Calibri" w:hAnsi="Arial" w:cs="Arial"/>
    </w:rPr>
  </w:style>
  <w:style w:type="character" w:customStyle="1" w:styleId="HeaderChar">
    <w:name w:val="Header Char"/>
    <w:basedOn w:val="DefaultParagraphFont"/>
    <w:link w:val="Header"/>
    <w:uiPriority w:val="99"/>
    <w:rsid w:val="00D118EF"/>
    <w:rPr>
      <w:rFonts w:ascii="Arial" w:eastAsia="Calibri" w:hAnsi="Arial" w:cs="Arial"/>
    </w:rPr>
  </w:style>
  <w:style w:type="character" w:styleId="CommentReference">
    <w:name w:val="annotation reference"/>
    <w:basedOn w:val="DefaultParagraphFont"/>
    <w:uiPriority w:val="99"/>
    <w:semiHidden/>
    <w:unhideWhenUsed/>
    <w:rsid w:val="00220775"/>
    <w:rPr>
      <w:sz w:val="16"/>
      <w:szCs w:val="16"/>
    </w:rPr>
  </w:style>
  <w:style w:type="paragraph" w:styleId="CommentText">
    <w:name w:val="annotation text"/>
    <w:basedOn w:val="Normal"/>
    <w:link w:val="CommentTextChar"/>
    <w:uiPriority w:val="99"/>
    <w:semiHidden/>
    <w:unhideWhenUsed/>
    <w:rsid w:val="00220775"/>
    <w:pPr>
      <w:spacing w:line="240" w:lineRule="auto"/>
    </w:pPr>
    <w:rPr>
      <w:sz w:val="20"/>
      <w:szCs w:val="20"/>
    </w:rPr>
  </w:style>
  <w:style w:type="character" w:customStyle="1" w:styleId="CommentTextChar">
    <w:name w:val="Comment Text Char"/>
    <w:basedOn w:val="DefaultParagraphFont"/>
    <w:link w:val="CommentText"/>
    <w:uiPriority w:val="99"/>
    <w:semiHidden/>
    <w:rsid w:val="00220775"/>
    <w:rPr>
      <w:sz w:val="20"/>
      <w:szCs w:val="20"/>
    </w:rPr>
  </w:style>
  <w:style w:type="paragraph" w:styleId="CommentSubject">
    <w:name w:val="annotation subject"/>
    <w:basedOn w:val="CommentText"/>
    <w:next w:val="CommentText"/>
    <w:link w:val="CommentSubjectChar"/>
    <w:uiPriority w:val="99"/>
    <w:semiHidden/>
    <w:unhideWhenUsed/>
    <w:rsid w:val="00220775"/>
    <w:rPr>
      <w:b/>
      <w:bCs/>
    </w:rPr>
  </w:style>
  <w:style w:type="character" w:customStyle="1" w:styleId="CommentSubjectChar">
    <w:name w:val="Comment Subject Char"/>
    <w:basedOn w:val="CommentTextChar"/>
    <w:link w:val="CommentSubject"/>
    <w:uiPriority w:val="99"/>
    <w:semiHidden/>
    <w:rsid w:val="00220775"/>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4070">
      <w:bodyDiv w:val="1"/>
      <w:marLeft w:val="0"/>
      <w:marRight w:val="0"/>
      <w:marTop w:val="0"/>
      <w:marBottom w:val="0"/>
      <w:divBdr>
        <w:top w:val="none" w:sz="0" w:space="0" w:color="auto"/>
        <w:left w:val="none" w:sz="0" w:space="0" w:color="auto"/>
        <w:bottom w:val="none" w:sz="0" w:space="0" w:color="auto"/>
        <w:right w:val="none" w:sz="0" w:space="0" w:color="auto"/>
      </w:divBdr>
    </w:div>
    <w:div w:id="1932929788">
      <w:bodyDiv w:val="1"/>
      <w:marLeft w:val="0"/>
      <w:marRight w:val="0"/>
      <w:marTop w:val="0"/>
      <w:marBottom w:val="0"/>
      <w:divBdr>
        <w:top w:val="none" w:sz="0" w:space="0" w:color="auto"/>
        <w:left w:val="none" w:sz="0" w:space="0" w:color="auto"/>
        <w:bottom w:val="none" w:sz="0" w:space="0" w:color="auto"/>
        <w:right w:val="none" w:sz="0" w:space="0" w:color="auto"/>
      </w:divBdr>
    </w:div>
    <w:div w:id="2048144701">
      <w:bodyDiv w:val="1"/>
      <w:marLeft w:val="0"/>
      <w:marRight w:val="0"/>
      <w:marTop w:val="0"/>
      <w:marBottom w:val="0"/>
      <w:divBdr>
        <w:top w:val="none" w:sz="0" w:space="0" w:color="auto"/>
        <w:left w:val="none" w:sz="0" w:space="0" w:color="auto"/>
        <w:bottom w:val="none" w:sz="0" w:space="0" w:color="auto"/>
        <w:right w:val="none" w:sz="0" w:space="0" w:color="auto"/>
      </w:divBdr>
    </w:div>
    <w:div w:id="21204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DF9B8-23F8-4BC7-BD54-20D587BA2F82}">
  <ds:schemaRefs>
    <ds:schemaRef ds:uri="Microsoft.SharePoint.Taxonomy.ContentTypeSync"/>
  </ds:schemaRefs>
</ds:datastoreItem>
</file>

<file path=customXml/itemProps2.xml><?xml version="1.0" encoding="utf-8"?>
<ds:datastoreItem xmlns:ds="http://schemas.openxmlformats.org/officeDocument/2006/customXml" ds:itemID="{DBCB1274-99D0-433C-A0DF-057F2F472B99}"/>
</file>

<file path=customXml/itemProps3.xml><?xml version="1.0" encoding="utf-8"?>
<ds:datastoreItem xmlns:ds="http://schemas.openxmlformats.org/officeDocument/2006/customXml" ds:itemID="{9D8CBD9D-E39A-4216-8643-9FB13A00D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DD44F-469E-430B-9600-C6B9B2672B5F}">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5</TotalTime>
  <Pages>4</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Livvi Grant</dc:creator>
  <cp:keywords/>
  <dc:description/>
  <cp:lastModifiedBy>Jonathan Hallows</cp:lastModifiedBy>
  <cp:revision>2</cp:revision>
  <dcterms:created xsi:type="dcterms:W3CDTF">2022-08-25T08:06:00Z</dcterms:created>
  <dcterms:modified xsi:type="dcterms:W3CDTF">2022-08-25T08:06:00Z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