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2F76" w14:textId="03E7F11B" w:rsidR="006D4D25" w:rsidRPr="006D4D25" w:rsidRDefault="00D3656E" w:rsidP="006D4D25">
      <w:pPr>
        <w:rPr>
          <w:rFonts w:ascii="Microsoft New Tai Lue" w:hAnsi="Microsoft New Tai Lue" w:cs="Microsoft New Tai Lue"/>
          <w:sz w:val="96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4A4D197" wp14:editId="670347D7">
                <wp:simplePos x="0" y="0"/>
                <wp:positionH relativeFrom="column">
                  <wp:posOffset>3390900</wp:posOffset>
                </wp:positionH>
                <wp:positionV relativeFrom="paragraph">
                  <wp:posOffset>13970</wp:posOffset>
                </wp:positionV>
                <wp:extent cx="1371600" cy="824230"/>
                <wp:effectExtent l="0" t="0" r="0" b="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D4D5C" w14:textId="77777777" w:rsidR="006D4D25" w:rsidRDefault="006D4D25" w:rsidP="006D4D25">
                            <w:r>
                              <w:t>Sheet Number:</w:t>
                            </w:r>
                          </w:p>
                          <w:p w14:paraId="606DA5B3" w14:textId="52C79404" w:rsidR="006D4D25" w:rsidRPr="00281DA6" w:rsidRDefault="00741AB1" w:rsidP="006D4D25">
                            <w:pPr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2022-27/33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4D1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7pt;margin-top:1.1pt;width:108pt;height:64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">
                <v:textbox>
                  <w:txbxContent>
                    <w:p w14:paraId="525D4D5C" w14:textId="77777777" w:rsidR="006D4D25" w:rsidRDefault="006D4D25" w:rsidP="006D4D25">
                      <w:r>
                        <w:t>Sheet Number:</w:t>
                      </w:r>
                    </w:p>
                    <w:p w14:paraId="606DA5B3" w14:textId="52C79404" w:rsidR="006D4D25" w:rsidRPr="00281DA6" w:rsidRDefault="00741AB1" w:rsidP="006D4D25">
                      <w:pPr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2022-27/33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2" behindDoc="1" locked="0" layoutInCell="1" allowOverlap="1" wp14:anchorId="120953EB" wp14:editId="6F59C3B5">
            <wp:simplePos x="0" y="0"/>
            <wp:positionH relativeFrom="column">
              <wp:posOffset>4837430</wp:posOffset>
            </wp:positionH>
            <wp:positionV relativeFrom="paragraph">
              <wp:posOffset>-403860</wp:posOffset>
            </wp:positionV>
            <wp:extent cx="966470" cy="1223010"/>
            <wp:effectExtent l="0" t="0" r="0" b="0"/>
            <wp:wrapTight wrapText="bothSides">
              <wp:wrapPolygon edited="0">
                <wp:start x="0" y="0"/>
                <wp:lineTo x="0" y="21196"/>
                <wp:lineTo x="21288" y="21196"/>
                <wp:lineTo x="2128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E50B7B" wp14:editId="1ADB4BCE">
                <wp:simplePos x="0" y="0"/>
                <wp:positionH relativeFrom="column">
                  <wp:posOffset>-742950</wp:posOffset>
                </wp:positionH>
                <wp:positionV relativeFrom="paragraph">
                  <wp:posOffset>-542925</wp:posOffset>
                </wp:positionV>
                <wp:extent cx="44577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6D2B4" w14:textId="77777777" w:rsidR="006D4D25" w:rsidRPr="006D4D25" w:rsidRDefault="006D4D25" w:rsidP="006D4D25">
                            <w:pPr>
                              <w:rPr>
                                <w:rFonts w:ascii="Microsoft New Tai Lue" w:hAnsi="Microsoft New Tai Lue" w:cs="Microsoft New Tai Lue"/>
                                <w:color w:val="595959"/>
                              </w:rPr>
                            </w:pPr>
                            <w:r w:rsidRPr="006D4D25">
                              <w:rPr>
                                <w:rFonts w:ascii="Microsoft New Tai Lue" w:hAnsi="Microsoft New Tai Lue" w:cs="Microsoft New Tai Lue"/>
                                <w:color w:val="595959"/>
                              </w:rPr>
                              <w:t>Providing support for County Councillors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50B7B" id="Text Box 2" o:spid="_x0000_s1027" type="#_x0000_t202" style="position:absolute;margin-left:-58.5pt;margin-top:-42.75pt;width:35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" filled="f" stroked="f">
                <v:textbox>
                  <w:txbxContent>
                    <w:p w14:paraId="23E6D2B4" w14:textId="77777777" w:rsidR="006D4D25" w:rsidRPr="006D4D25" w:rsidRDefault="006D4D25" w:rsidP="006D4D25">
                      <w:pPr>
                        <w:rPr>
                          <w:rFonts w:ascii="Microsoft New Tai Lue" w:hAnsi="Microsoft New Tai Lue" w:cs="Microsoft New Tai Lue"/>
                          <w:color w:val="595959"/>
                        </w:rPr>
                      </w:pPr>
                      <w:r w:rsidRPr="006D4D25">
                        <w:rPr>
                          <w:rFonts w:ascii="Microsoft New Tai Lue" w:hAnsi="Microsoft New Tai Lue" w:cs="Microsoft New Tai Lue"/>
                          <w:color w:val="595959"/>
                        </w:rPr>
                        <w:t>Providing support for County Councillors</w:t>
                      </w:r>
                    </w:p>
                  </w:txbxContent>
                </v:textbox>
              </v:shape>
            </w:pict>
          </mc:Fallback>
        </mc:AlternateContent>
      </w:r>
      <w:r w:rsidR="006D4D25" w:rsidRPr="006D4D25">
        <w:rPr>
          <w:rFonts w:ascii="Microsoft New Tai Lue" w:hAnsi="Microsoft New Tai Lue" w:cs="Microsoft New Tai Lue"/>
          <w:sz w:val="96"/>
          <w:szCs w:val="72"/>
        </w:rPr>
        <w:t>Information</w:t>
      </w:r>
    </w:p>
    <w:p w14:paraId="47A1BA21" w14:textId="77777777" w:rsidR="006D4D25" w:rsidRPr="006D4D25" w:rsidRDefault="006D4D25" w:rsidP="006D4D25">
      <w:pPr>
        <w:rPr>
          <w:rFonts w:ascii="Microsoft New Tai Lue" w:hAnsi="Microsoft New Tai Lue" w:cs="Microsoft New Tai Lue"/>
          <w:sz w:val="32"/>
          <w:szCs w:val="36"/>
        </w:rPr>
      </w:pPr>
      <w:r w:rsidRPr="006D4D25">
        <w:rPr>
          <w:rFonts w:ascii="Microsoft New Tai Lue" w:hAnsi="Microsoft New Tai Lue" w:cs="Microsoft New Tai Lue"/>
          <w:sz w:val="32"/>
          <w:szCs w:val="36"/>
        </w:rPr>
        <w:t xml:space="preserve">for </w:t>
      </w:r>
      <w:smartTag w:uri="urn:schemas-microsoft-com:office:smarttags" w:element="place">
        <w:smartTag w:uri="urn:schemas-microsoft-com:office:smarttags" w:element="PlaceType">
          <w:r w:rsidRPr="006D4D25">
            <w:rPr>
              <w:rFonts w:ascii="Microsoft New Tai Lue" w:hAnsi="Microsoft New Tai Lue" w:cs="Microsoft New Tai Lue"/>
              <w:sz w:val="32"/>
              <w:szCs w:val="36"/>
            </w:rPr>
            <w:t>County</w:t>
          </w:r>
        </w:smartTag>
        <w:r w:rsidRPr="006D4D25">
          <w:rPr>
            <w:rFonts w:ascii="Microsoft New Tai Lue" w:hAnsi="Microsoft New Tai Lue" w:cs="Microsoft New Tai Lue"/>
            <w:sz w:val="32"/>
            <w:szCs w:val="36"/>
          </w:rPr>
          <w:t xml:space="preserve"> </w:t>
        </w:r>
        <w:smartTag w:uri="urn:schemas-microsoft-com:office:smarttags" w:element="PlaceName">
          <w:r w:rsidRPr="006D4D25">
            <w:rPr>
              <w:rFonts w:ascii="Microsoft New Tai Lue" w:hAnsi="Microsoft New Tai Lue" w:cs="Microsoft New Tai Lue"/>
              <w:sz w:val="32"/>
              <w:szCs w:val="36"/>
            </w:rPr>
            <w:t>Councillors</w:t>
          </w:r>
        </w:smartTag>
      </w:smartTag>
    </w:p>
    <w:p w14:paraId="226E4BFF" w14:textId="77777777" w:rsidR="006D4D25" w:rsidRPr="006D4D25" w:rsidRDefault="006D4D25" w:rsidP="006D4D25">
      <w:pPr>
        <w:rPr>
          <w:rFonts w:ascii="Microsoft New Tai Lue" w:hAnsi="Microsoft New Tai Lue" w:cs="Microsoft New Tai Lue"/>
          <w:sz w:val="36"/>
          <w:szCs w:val="36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6D4D25" w:rsidRPr="006D4D25" w14:paraId="706C208E" w14:textId="77777777" w:rsidTr="006D4D25">
        <w:tc>
          <w:tcPr>
            <w:tcW w:w="1008" w:type="dxa"/>
            <w:shd w:val="clear" w:color="auto" w:fill="auto"/>
          </w:tcPr>
          <w:p w14:paraId="7C663E77" w14:textId="77777777" w:rsidR="006D4D25" w:rsidRPr="006D4D25" w:rsidRDefault="006D4D25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From:</w:t>
            </w:r>
          </w:p>
        </w:tc>
        <w:tc>
          <w:tcPr>
            <w:tcW w:w="7920" w:type="dxa"/>
            <w:shd w:val="clear" w:color="auto" w:fill="auto"/>
          </w:tcPr>
          <w:p w14:paraId="79774A59" w14:textId="54C38C88" w:rsidR="006D4D25" w:rsidRPr="006D4D25" w:rsidRDefault="00963FF4" w:rsidP="006D4D2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Nicola Dawson, Civil Contingencies Unit</w:t>
            </w:r>
          </w:p>
        </w:tc>
      </w:tr>
    </w:tbl>
    <w:p w14:paraId="7F29DAE6" w14:textId="77777777" w:rsidR="006D4D25" w:rsidRDefault="006D4D25" w:rsidP="006D4D25">
      <w:pPr>
        <w:rPr>
          <w:rFonts w:ascii="Microsoft New Tai Lue" w:hAnsi="Microsoft New Tai Lue" w:cs="Microsoft New Tai Lue"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260"/>
      </w:tblGrid>
      <w:tr w:rsidR="00252F8F" w:rsidRPr="006D4D25" w14:paraId="198ED73E" w14:textId="77777777" w:rsidTr="00252F8F">
        <w:tc>
          <w:tcPr>
            <w:tcW w:w="1668" w:type="dxa"/>
            <w:shd w:val="clear" w:color="auto" w:fill="auto"/>
          </w:tcPr>
          <w:p w14:paraId="03BF9861" w14:textId="77777777" w:rsidR="008D2738" w:rsidRPr="006D4D25" w:rsidRDefault="008D2738" w:rsidP="004B4B51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Relevant SLT Director and sign-off d</w:t>
            </w: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ate: </w:t>
            </w:r>
          </w:p>
        </w:tc>
        <w:tc>
          <w:tcPr>
            <w:tcW w:w="7260" w:type="dxa"/>
            <w:shd w:val="clear" w:color="auto" w:fill="auto"/>
          </w:tcPr>
          <w:p w14:paraId="53B147CC" w14:textId="77777777" w:rsidR="008E441A" w:rsidRDefault="00963FF4" w:rsidP="008E441A">
            <w:pPr>
              <w:pStyle w:val="Head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Michele Cusack</w:t>
            </w:r>
          </w:p>
          <w:p w14:paraId="7D0A5339" w14:textId="77777777" w:rsidR="000E36DF" w:rsidRDefault="000E36DF" w:rsidP="008E441A">
            <w:pPr>
              <w:pStyle w:val="Head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</w:p>
          <w:p w14:paraId="4995F96E" w14:textId="52243EBF" w:rsidR="000E36DF" w:rsidRPr="00601196" w:rsidRDefault="000E36DF" w:rsidP="008E441A">
            <w:pPr>
              <w:pStyle w:val="Head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2/12/2022</w:t>
            </w:r>
          </w:p>
        </w:tc>
      </w:tr>
    </w:tbl>
    <w:p w14:paraId="17E416AE" w14:textId="77777777" w:rsidR="008D2738" w:rsidRPr="006D4D25" w:rsidRDefault="008D2738" w:rsidP="006D4D25">
      <w:pPr>
        <w:rPr>
          <w:rFonts w:ascii="Microsoft New Tai Lue" w:hAnsi="Microsoft New Tai Lue" w:cs="Microsoft New Tai Lue"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6D4D25" w:rsidRPr="006D4D25" w14:paraId="35EC0251" w14:textId="77777777" w:rsidTr="006D4D25">
        <w:tc>
          <w:tcPr>
            <w:tcW w:w="1008" w:type="dxa"/>
            <w:shd w:val="clear" w:color="auto" w:fill="auto"/>
          </w:tcPr>
          <w:p w14:paraId="2446CAAF" w14:textId="77777777" w:rsidR="006D4D25" w:rsidRPr="006D4D25" w:rsidRDefault="006D4D25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Date: </w:t>
            </w:r>
          </w:p>
        </w:tc>
        <w:tc>
          <w:tcPr>
            <w:tcW w:w="7920" w:type="dxa"/>
            <w:shd w:val="clear" w:color="auto" w:fill="auto"/>
          </w:tcPr>
          <w:p w14:paraId="4ADA5B43" w14:textId="2073E266" w:rsidR="006D4D25" w:rsidRPr="006D4D25" w:rsidRDefault="00395F83" w:rsidP="008137D5">
            <w:pPr>
              <w:pStyle w:val="Head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2/12/2022</w:t>
            </w:r>
          </w:p>
        </w:tc>
      </w:tr>
    </w:tbl>
    <w:p w14:paraId="3A21A342" w14:textId="77777777" w:rsidR="006D4D25" w:rsidRPr="006D4D25" w:rsidRDefault="006D4D25" w:rsidP="006D4D25">
      <w:pPr>
        <w:rPr>
          <w:rFonts w:ascii="Microsoft New Tai Lue" w:hAnsi="Microsoft New Tai Lue" w:cs="Microsoft New Tai Lue"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6D4D25" w:rsidRPr="006D4D25" w14:paraId="1C7749CB" w14:textId="77777777" w:rsidTr="006D4D25">
        <w:tc>
          <w:tcPr>
            <w:tcW w:w="1008" w:type="dxa"/>
            <w:shd w:val="clear" w:color="auto" w:fill="auto"/>
          </w:tcPr>
          <w:p w14:paraId="3780FFE8" w14:textId="77777777" w:rsidR="006D4D25" w:rsidRPr="006D4D25" w:rsidRDefault="006D4D25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To: </w:t>
            </w:r>
          </w:p>
        </w:tc>
        <w:tc>
          <w:tcPr>
            <w:tcW w:w="7920" w:type="dxa"/>
            <w:shd w:val="clear" w:color="auto" w:fill="auto"/>
          </w:tcPr>
          <w:p w14:paraId="6AE63475" w14:textId="77777777" w:rsidR="006D4D25" w:rsidRPr="00601196" w:rsidRDefault="006D4D25" w:rsidP="006D4D2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601196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All County Councillors </w:t>
            </w:r>
          </w:p>
        </w:tc>
      </w:tr>
    </w:tbl>
    <w:p w14:paraId="24866CC8" w14:textId="77777777" w:rsidR="005A5AF6" w:rsidRDefault="005A5AF6" w:rsidP="00624E07">
      <w:pPr>
        <w:jc w:val="center"/>
        <w:rPr>
          <w:rFonts w:ascii="Microsoft New Tai Lue" w:hAnsi="Microsoft New Tai Lue" w:cs="Microsoft New Tai Lue"/>
          <w:b/>
          <w:bCs/>
          <w:sz w:val="32"/>
          <w:szCs w:val="32"/>
        </w:rPr>
      </w:pPr>
    </w:p>
    <w:p w14:paraId="42BBA6CF" w14:textId="0AB97B32" w:rsidR="004C6D97" w:rsidRDefault="00027201" w:rsidP="004C6D97">
      <w:pPr>
        <w:jc w:val="center"/>
        <w:rPr>
          <w:rFonts w:ascii="Microsoft New Tai Lue" w:hAnsi="Microsoft New Tai Lue" w:cs="Microsoft New Tai Lue"/>
          <w:b/>
          <w:bCs/>
          <w:sz w:val="24"/>
          <w:szCs w:val="24"/>
        </w:rPr>
      </w:pPr>
      <w:r>
        <w:rPr>
          <w:rFonts w:ascii="Microsoft New Tai Lue" w:hAnsi="Microsoft New Tai Lue" w:cs="Microsoft New Tai Lue"/>
          <w:b/>
          <w:bCs/>
          <w:sz w:val="32"/>
          <w:szCs w:val="32"/>
        </w:rPr>
        <w:t xml:space="preserve">Re-determination of </w:t>
      </w:r>
      <w:r w:rsidR="00E6300D">
        <w:rPr>
          <w:rFonts w:ascii="Microsoft New Tai Lue" w:hAnsi="Microsoft New Tai Lue" w:cs="Microsoft New Tai Lue"/>
          <w:b/>
          <w:bCs/>
          <w:sz w:val="32"/>
          <w:szCs w:val="32"/>
        </w:rPr>
        <w:t xml:space="preserve">Hinkley Point B </w:t>
      </w:r>
      <w:r>
        <w:rPr>
          <w:rFonts w:ascii="Microsoft New Tai Lue" w:hAnsi="Microsoft New Tai Lue" w:cs="Microsoft New Tai Lue"/>
          <w:b/>
          <w:bCs/>
          <w:sz w:val="32"/>
          <w:szCs w:val="32"/>
        </w:rPr>
        <w:t xml:space="preserve">Detailed Emergency Planning </w:t>
      </w:r>
      <w:r w:rsidR="006F0A38">
        <w:rPr>
          <w:rFonts w:ascii="Microsoft New Tai Lue" w:hAnsi="Microsoft New Tai Lue" w:cs="Microsoft New Tai Lue"/>
          <w:b/>
          <w:bCs/>
          <w:sz w:val="32"/>
          <w:szCs w:val="32"/>
        </w:rPr>
        <w:t>Zone</w:t>
      </w:r>
      <w:r w:rsidR="00426BD7">
        <w:rPr>
          <w:rFonts w:ascii="Microsoft New Tai Lue" w:hAnsi="Microsoft New Tai Lue" w:cs="Microsoft New Tai Lue"/>
          <w:b/>
          <w:bCs/>
          <w:sz w:val="32"/>
          <w:szCs w:val="32"/>
        </w:rPr>
        <w:t xml:space="preserve"> </w:t>
      </w:r>
      <w:r w:rsidR="00426BD7">
        <w:rPr>
          <w:rFonts w:ascii="Microsoft New Tai Lue" w:hAnsi="Microsoft New Tai Lue" w:cs="Microsoft New Tai Lue"/>
          <w:b/>
          <w:bCs/>
          <w:sz w:val="32"/>
          <w:szCs w:val="32"/>
        </w:rPr>
        <w:br/>
      </w:r>
    </w:p>
    <w:p w14:paraId="463527B8" w14:textId="28DE2C1A" w:rsidR="00051975" w:rsidRDefault="00B55721" w:rsidP="004C6D97">
      <w:pPr>
        <w:rPr>
          <w:rFonts w:ascii="Microsoft New Tai Lue" w:hAnsi="Microsoft New Tai Lue" w:cs="Microsoft New Tai Lue"/>
          <w:b/>
          <w:bCs/>
          <w:sz w:val="32"/>
          <w:szCs w:val="32"/>
        </w:rPr>
      </w:pPr>
      <w:r w:rsidRPr="00B55721">
        <w:rPr>
          <w:rFonts w:ascii="Microsoft New Tai Lue" w:hAnsi="Microsoft New Tai Lue" w:cs="Microsoft New Tai Lue"/>
          <w:b/>
          <w:bCs/>
          <w:sz w:val="24"/>
          <w:szCs w:val="24"/>
        </w:rPr>
        <w:t>Background</w:t>
      </w:r>
      <w:r>
        <w:rPr>
          <w:rFonts w:ascii="Microsoft New Tai Lue" w:hAnsi="Microsoft New Tai Lue" w:cs="Microsoft New Tai Lue"/>
          <w:b/>
          <w:bCs/>
          <w:sz w:val="32"/>
          <w:szCs w:val="32"/>
        </w:rPr>
        <w:br/>
      </w:r>
    </w:p>
    <w:p w14:paraId="5B96EEC9" w14:textId="6B02186E" w:rsidR="00783959" w:rsidRDefault="002C3AFB" w:rsidP="00783959">
      <w:pPr>
        <w:rPr>
          <w:rFonts w:ascii="Microsoft New Tai Lue" w:hAnsi="Microsoft New Tai Lue" w:cs="Microsoft New Tai Lue"/>
          <w:sz w:val="24"/>
          <w:szCs w:val="24"/>
        </w:rPr>
      </w:pPr>
      <w:r w:rsidRPr="002C3AFB">
        <w:rPr>
          <w:rFonts w:ascii="Microsoft New Tai Lue" w:hAnsi="Microsoft New Tai Lue" w:cs="Microsoft New Tai Lue"/>
          <w:sz w:val="24"/>
          <w:szCs w:val="24"/>
        </w:rPr>
        <w:t xml:space="preserve">Hinkley Point B site </w:t>
      </w:r>
      <w:r>
        <w:rPr>
          <w:rFonts w:ascii="Microsoft New Tai Lue" w:hAnsi="Microsoft New Tai Lue" w:cs="Microsoft New Tai Lue"/>
          <w:sz w:val="24"/>
          <w:szCs w:val="24"/>
        </w:rPr>
        <w:t xml:space="preserve">ceased generating electricity in August 2022 after </w:t>
      </w:r>
      <w:r w:rsidR="00EA2FD1">
        <w:rPr>
          <w:rFonts w:ascii="Microsoft New Tai Lue" w:hAnsi="Microsoft New Tai Lue" w:cs="Microsoft New Tai Lue"/>
          <w:sz w:val="24"/>
          <w:szCs w:val="24"/>
        </w:rPr>
        <w:t xml:space="preserve">over </w:t>
      </w:r>
      <w:r w:rsidR="00B05F1D">
        <w:rPr>
          <w:rFonts w:ascii="Microsoft New Tai Lue" w:hAnsi="Microsoft New Tai Lue" w:cs="Microsoft New Tai Lue"/>
          <w:sz w:val="24"/>
          <w:szCs w:val="24"/>
        </w:rPr>
        <w:t>forty-five</w:t>
      </w:r>
      <w:r w:rsidR="00EA2FD1">
        <w:rPr>
          <w:rFonts w:ascii="Microsoft New Tai Lue" w:hAnsi="Microsoft New Tai Lue" w:cs="Microsoft New Tai Lue"/>
          <w:sz w:val="24"/>
          <w:szCs w:val="24"/>
        </w:rPr>
        <w:t xml:space="preserve"> years</w:t>
      </w:r>
      <w:r w:rsidR="00B05F1D">
        <w:rPr>
          <w:rFonts w:ascii="Microsoft New Tai Lue" w:hAnsi="Microsoft New Tai Lue" w:cs="Microsoft New Tai Lue"/>
          <w:sz w:val="24"/>
          <w:szCs w:val="24"/>
        </w:rPr>
        <w:t xml:space="preserve"> of operation</w:t>
      </w:r>
      <w:r w:rsidR="00A7485C">
        <w:rPr>
          <w:rFonts w:ascii="Microsoft New Tai Lue" w:hAnsi="Microsoft New Tai Lue" w:cs="Microsoft New Tai Lue"/>
          <w:sz w:val="24"/>
          <w:szCs w:val="24"/>
        </w:rPr>
        <w:t xml:space="preserve">.   </w:t>
      </w:r>
      <w:r w:rsidR="00846E05">
        <w:rPr>
          <w:rFonts w:ascii="Microsoft New Tai Lue" w:hAnsi="Microsoft New Tai Lue" w:cs="Microsoft New Tai Lue"/>
          <w:sz w:val="24"/>
          <w:szCs w:val="24"/>
        </w:rPr>
        <w:t xml:space="preserve">Under the </w:t>
      </w:r>
      <w:r w:rsidR="376BFFE5" w:rsidRPr="5BD65163">
        <w:rPr>
          <w:rFonts w:ascii="Microsoft New Tai Lue" w:hAnsi="Microsoft New Tai Lue" w:cs="Microsoft New Tai Lue"/>
          <w:sz w:val="24"/>
          <w:szCs w:val="24"/>
        </w:rPr>
        <w:t>Radiation</w:t>
      </w:r>
      <w:r w:rsidR="376BFFE5" w:rsidRPr="06D191C1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376BFFE5" w:rsidRPr="1CDB4FAB">
        <w:rPr>
          <w:rFonts w:ascii="Microsoft New Tai Lue" w:hAnsi="Microsoft New Tai Lue" w:cs="Microsoft New Tai Lue"/>
          <w:sz w:val="24"/>
          <w:szCs w:val="24"/>
        </w:rPr>
        <w:t xml:space="preserve">Emergency </w:t>
      </w:r>
      <w:r w:rsidR="376BFFE5" w:rsidRPr="798939A3">
        <w:rPr>
          <w:rFonts w:ascii="Microsoft New Tai Lue" w:hAnsi="Microsoft New Tai Lue" w:cs="Microsoft New Tai Lue"/>
          <w:sz w:val="24"/>
          <w:szCs w:val="24"/>
        </w:rPr>
        <w:t xml:space="preserve">Preparedness and </w:t>
      </w:r>
      <w:r w:rsidR="376BFFE5" w:rsidRPr="5637239C">
        <w:rPr>
          <w:rFonts w:ascii="Microsoft New Tai Lue" w:hAnsi="Microsoft New Tai Lue" w:cs="Microsoft New Tai Lue"/>
          <w:sz w:val="24"/>
          <w:szCs w:val="24"/>
        </w:rPr>
        <w:t xml:space="preserve">Public </w:t>
      </w:r>
      <w:r w:rsidR="376BFFE5" w:rsidRPr="32E50D95">
        <w:rPr>
          <w:rFonts w:ascii="Microsoft New Tai Lue" w:hAnsi="Microsoft New Tai Lue" w:cs="Microsoft New Tai Lue"/>
          <w:sz w:val="24"/>
          <w:szCs w:val="24"/>
        </w:rPr>
        <w:t xml:space="preserve">Information </w:t>
      </w:r>
      <w:r w:rsidR="376BFFE5" w:rsidRPr="53451141">
        <w:rPr>
          <w:rFonts w:ascii="Microsoft New Tai Lue" w:hAnsi="Microsoft New Tai Lue" w:cs="Microsoft New Tai Lue"/>
          <w:sz w:val="24"/>
          <w:szCs w:val="24"/>
        </w:rPr>
        <w:t>Regulations</w:t>
      </w:r>
      <w:r w:rsidR="376BFFE5" w:rsidRPr="5BD65163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16358F88" w:rsidRPr="7F24FFAB">
        <w:rPr>
          <w:rFonts w:ascii="Microsoft New Tai Lue" w:hAnsi="Microsoft New Tai Lue" w:cs="Microsoft New Tai Lue"/>
          <w:sz w:val="24"/>
          <w:szCs w:val="24"/>
        </w:rPr>
        <w:t xml:space="preserve">2019 </w:t>
      </w:r>
      <w:r w:rsidR="376BFFE5" w:rsidRPr="180F666C">
        <w:rPr>
          <w:rFonts w:ascii="Microsoft New Tai Lue" w:hAnsi="Microsoft New Tai Lue" w:cs="Microsoft New Tai Lue"/>
          <w:sz w:val="24"/>
          <w:szCs w:val="24"/>
        </w:rPr>
        <w:t>(</w:t>
      </w:r>
      <w:r w:rsidR="00846E05" w:rsidRPr="5BD65163">
        <w:rPr>
          <w:rFonts w:ascii="Microsoft New Tai Lue" w:hAnsi="Microsoft New Tai Lue" w:cs="Microsoft New Tai Lue"/>
          <w:sz w:val="24"/>
          <w:szCs w:val="24"/>
        </w:rPr>
        <w:t>REPPIR</w:t>
      </w:r>
      <w:r w:rsidR="4EBE1EF1" w:rsidRPr="103CEF7D">
        <w:rPr>
          <w:rFonts w:ascii="Microsoft New Tai Lue" w:hAnsi="Microsoft New Tai Lue" w:cs="Microsoft New Tai Lue"/>
          <w:sz w:val="24"/>
          <w:szCs w:val="24"/>
        </w:rPr>
        <w:t>)</w:t>
      </w:r>
      <w:r w:rsidR="001A67E6" w:rsidRPr="103CEF7D">
        <w:rPr>
          <w:rFonts w:ascii="Microsoft New Tai Lue" w:hAnsi="Microsoft New Tai Lue" w:cs="Microsoft New Tai Lue"/>
          <w:sz w:val="24"/>
          <w:szCs w:val="24"/>
        </w:rPr>
        <w:t>,</w:t>
      </w:r>
      <w:r w:rsidR="001A67E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327950">
        <w:rPr>
          <w:rFonts w:ascii="Microsoft New Tai Lue" w:hAnsi="Microsoft New Tai Lue" w:cs="Microsoft New Tai Lue"/>
          <w:sz w:val="24"/>
          <w:szCs w:val="24"/>
        </w:rPr>
        <w:t xml:space="preserve">EDF is required to produce </w:t>
      </w:r>
      <w:r w:rsidR="001A67E6">
        <w:rPr>
          <w:rFonts w:ascii="Microsoft New Tai Lue" w:hAnsi="Microsoft New Tai Lue" w:cs="Microsoft New Tai Lue"/>
          <w:sz w:val="24"/>
          <w:szCs w:val="24"/>
        </w:rPr>
        <w:t xml:space="preserve">an </w:t>
      </w:r>
      <w:r w:rsidR="00C23C17">
        <w:rPr>
          <w:rFonts w:ascii="Microsoft New Tai Lue" w:hAnsi="Microsoft New Tai Lue" w:cs="Microsoft New Tai Lue"/>
          <w:sz w:val="24"/>
          <w:szCs w:val="24"/>
        </w:rPr>
        <w:t>evaluation</w:t>
      </w:r>
      <w:r w:rsidR="001A67E6">
        <w:rPr>
          <w:rFonts w:ascii="Microsoft New Tai Lue" w:hAnsi="Microsoft New Tai Lue" w:cs="Microsoft New Tai Lue"/>
          <w:sz w:val="24"/>
          <w:szCs w:val="24"/>
        </w:rPr>
        <w:t xml:space="preserve"> of its continuing work with </w:t>
      </w:r>
      <w:r w:rsidR="00EE269F">
        <w:rPr>
          <w:rFonts w:ascii="Microsoft New Tai Lue" w:hAnsi="Microsoft New Tai Lue" w:cs="Microsoft New Tai Lue"/>
          <w:sz w:val="24"/>
          <w:szCs w:val="24"/>
        </w:rPr>
        <w:t xml:space="preserve">ionising radiation at the site and to </w:t>
      </w:r>
      <w:r w:rsidR="00C23C17">
        <w:rPr>
          <w:rFonts w:ascii="Microsoft New Tai Lue" w:hAnsi="Microsoft New Tai Lue" w:cs="Microsoft New Tai Lue"/>
          <w:sz w:val="24"/>
          <w:szCs w:val="24"/>
        </w:rPr>
        <w:t>identify</w:t>
      </w:r>
      <w:r w:rsidR="00EE269F">
        <w:rPr>
          <w:rFonts w:ascii="Microsoft New Tai Lue" w:hAnsi="Microsoft New Tai Lue" w:cs="Microsoft New Tai Lue"/>
          <w:sz w:val="24"/>
          <w:szCs w:val="24"/>
        </w:rPr>
        <w:t xml:space="preserve"> any hazards </w:t>
      </w:r>
      <w:r w:rsidR="00C23C17">
        <w:rPr>
          <w:rFonts w:ascii="Microsoft New Tai Lue" w:hAnsi="Microsoft New Tai Lue" w:cs="Microsoft New Tai Lue"/>
          <w:sz w:val="24"/>
          <w:szCs w:val="24"/>
        </w:rPr>
        <w:t>that could cause a radiation emergency. This assessment</w:t>
      </w:r>
      <w:r w:rsidR="00783959">
        <w:rPr>
          <w:rFonts w:ascii="Microsoft New Tai Lue" w:hAnsi="Microsoft New Tai Lue" w:cs="Microsoft New Tai Lue"/>
          <w:sz w:val="24"/>
          <w:szCs w:val="24"/>
        </w:rPr>
        <w:t xml:space="preserve">, called a “consequence </w:t>
      </w:r>
      <w:r w:rsidR="00495AA0">
        <w:rPr>
          <w:rFonts w:ascii="Microsoft New Tai Lue" w:hAnsi="Microsoft New Tai Lue" w:cs="Microsoft New Tai Lue"/>
          <w:sz w:val="24"/>
          <w:szCs w:val="24"/>
        </w:rPr>
        <w:t xml:space="preserve">report” </w:t>
      </w:r>
      <w:r w:rsidR="00495AA0" w:rsidRPr="5DB02847">
        <w:rPr>
          <w:rFonts w:ascii="Microsoft New Tai Lue" w:hAnsi="Microsoft New Tai Lue" w:cs="Microsoft New Tai Lue"/>
          <w:sz w:val="24"/>
          <w:szCs w:val="24"/>
        </w:rPr>
        <w:t>is</w:t>
      </w:r>
      <w:r w:rsidR="00B05F1D">
        <w:rPr>
          <w:rFonts w:ascii="Microsoft New Tai Lue" w:hAnsi="Microsoft New Tai Lue" w:cs="Microsoft New Tai Lue"/>
          <w:sz w:val="24"/>
          <w:szCs w:val="24"/>
        </w:rPr>
        <w:t xml:space="preserve"> used to inform the off-site </w:t>
      </w:r>
      <w:r w:rsidR="005C5358">
        <w:rPr>
          <w:rFonts w:ascii="Microsoft New Tai Lue" w:hAnsi="Microsoft New Tai Lue" w:cs="Microsoft New Tai Lue"/>
          <w:sz w:val="24"/>
          <w:szCs w:val="24"/>
        </w:rPr>
        <w:t>emergency</w:t>
      </w:r>
      <w:r w:rsidR="00B05F1D">
        <w:rPr>
          <w:rFonts w:ascii="Microsoft New Tai Lue" w:hAnsi="Microsoft New Tai Lue" w:cs="Microsoft New Tai Lue"/>
          <w:sz w:val="24"/>
          <w:szCs w:val="24"/>
        </w:rPr>
        <w:t xml:space="preserve"> plan, including the </w:t>
      </w:r>
      <w:r w:rsidR="005C5358">
        <w:rPr>
          <w:rFonts w:ascii="Microsoft New Tai Lue" w:hAnsi="Microsoft New Tai Lue" w:cs="Microsoft New Tai Lue"/>
          <w:sz w:val="24"/>
          <w:szCs w:val="24"/>
        </w:rPr>
        <w:t>size of the Detailed Emergency Planning Zone</w:t>
      </w:r>
      <w:r w:rsidR="009A4FEF">
        <w:rPr>
          <w:rFonts w:ascii="Microsoft New Tai Lue" w:hAnsi="Microsoft New Tai Lue" w:cs="Microsoft New Tai Lue"/>
          <w:sz w:val="24"/>
          <w:szCs w:val="24"/>
        </w:rPr>
        <w:t xml:space="preserve"> (DEPZ) </w:t>
      </w:r>
      <w:r w:rsidR="005C5358">
        <w:rPr>
          <w:rFonts w:ascii="Microsoft New Tai Lue" w:hAnsi="Microsoft New Tai Lue" w:cs="Microsoft New Tai Lue"/>
          <w:sz w:val="24"/>
          <w:szCs w:val="24"/>
        </w:rPr>
        <w:t>around the site.</w:t>
      </w:r>
      <w:r w:rsidR="009A4FEF">
        <w:rPr>
          <w:rFonts w:ascii="Microsoft New Tai Lue" w:hAnsi="Microsoft New Tai Lue" w:cs="Microsoft New Tai Lue"/>
          <w:sz w:val="24"/>
          <w:szCs w:val="24"/>
        </w:rPr>
        <w:t xml:space="preserve"> The DEPZ currently</w:t>
      </w:r>
      <w:r w:rsidR="009A4FEF" w:rsidRPr="6D444BB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109661C1" w:rsidRPr="6D444BB9">
        <w:rPr>
          <w:rFonts w:ascii="Microsoft New Tai Lue" w:hAnsi="Microsoft New Tai Lue" w:cs="Microsoft New Tai Lue"/>
          <w:sz w:val="24"/>
          <w:szCs w:val="24"/>
        </w:rPr>
        <w:t>extends to</w:t>
      </w:r>
      <w:r w:rsidR="009A4FEF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109661C1" w:rsidRPr="5FB6FCAD">
        <w:rPr>
          <w:rFonts w:ascii="Microsoft New Tai Lue" w:hAnsi="Microsoft New Tai Lue" w:cs="Microsoft New Tai Lue"/>
          <w:sz w:val="24"/>
          <w:szCs w:val="24"/>
        </w:rPr>
        <w:t>3</w:t>
      </w:r>
      <w:r w:rsidR="00EE1DD9">
        <w:rPr>
          <w:rFonts w:ascii="Microsoft New Tai Lue" w:hAnsi="Microsoft New Tai Lue" w:cs="Microsoft New Tai Lue"/>
          <w:sz w:val="24"/>
          <w:szCs w:val="24"/>
        </w:rPr>
        <w:t xml:space="preserve">.5km </w:t>
      </w:r>
      <w:r w:rsidR="00B55721">
        <w:rPr>
          <w:rFonts w:ascii="Microsoft New Tai Lue" w:hAnsi="Microsoft New Tai Lue" w:cs="Microsoft New Tai Lue"/>
          <w:sz w:val="24"/>
          <w:szCs w:val="24"/>
        </w:rPr>
        <w:t xml:space="preserve">from the Hinkley Point </w:t>
      </w:r>
      <w:r w:rsidR="3C64E6A6" w:rsidRPr="5D95A33C">
        <w:rPr>
          <w:rFonts w:ascii="Microsoft New Tai Lue" w:hAnsi="Microsoft New Tai Lue" w:cs="Microsoft New Tai Lue"/>
          <w:sz w:val="24"/>
          <w:szCs w:val="24"/>
        </w:rPr>
        <w:t xml:space="preserve">B </w:t>
      </w:r>
      <w:r w:rsidR="00B55721">
        <w:rPr>
          <w:rFonts w:ascii="Microsoft New Tai Lue" w:hAnsi="Microsoft New Tai Lue" w:cs="Microsoft New Tai Lue"/>
          <w:sz w:val="24"/>
          <w:szCs w:val="24"/>
        </w:rPr>
        <w:t>site.</w:t>
      </w:r>
    </w:p>
    <w:p w14:paraId="4A70349D" w14:textId="4D9F403A" w:rsidR="0050542C" w:rsidRDefault="0050542C" w:rsidP="00783959">
      <w:pPr>
        <w:rPr>
          <w:rFonts w:ascii="Microsoft New Tai Lue" w:hAnsi="Microsoft New Tai Lue" w:cs="Microsoft New Tai Lue"/>
          <w:sz w:val="24"/>
          <w:szCs w:val="24"/>
        </w:rPr>
      </w:pPr>
    </w:p>
    <w:p w14:paraId="716FDF10" w14:textId="6BCD5B86" w:rsidR="0050542C" w:rsidRDefault="0050542C" w:rsidP="00783959">
      <w:pPr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sz w:val="24"/>
          <w:szCs w:val="24"/>
        </w:rPr>
        <w:t xml:space="preserve">The purpose of defining a DEPZ is to allow for rapid activation of protective actions in the areas closest to the site and the provision of prior information to local residents.  </w:t>
      </w:r>
    </w:p>
    <w:p w14:paraId="43524549" w14:textId="77777777" w:rsidR="00783959" w:rsidRDefault="00783959" w:rsidP="00783959">
      <w:pPr>
        <w:rPr>
          <w:rFonts w:ascii="Microsoft New Tai Lue" w:hAnsi="Microsoft New Tai Lue" w:cs="Microsoft New Tai Lue"/>
          <w:sz w:val="24"/>
          <w:szCs w:val="24"/>
        </w:rPr>
      </w:pPr>
    </w:p>
    <w:p w14:paraId="502B7E66" w14:textId="7DC51348" w:rsidR="00290DE9" w:rsidRDefault="00783959" w:rsidP="00783959">
      <w:pPr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sz w:val="24"/>
          <w:szCs w:val="24"/>
        </w:rPr>
        <w:t xml:space="preserve">Under the REPPIR </w:t>
      </w:r>
      <w:r w:rsidR="1E6EAAC3" w:rsidRPr="5106C21D">
        <w:rPr>
          <w:rFonts w:ascii="Microsoft New Tai Lue" w:hAnsi="Microsoft New Tai Lue" w:cs="Microsoft New Tai Lue"/>
          <w:sz w:val="24"/>
          <w:szCs w:val="24"/>
        </w:rPr>
        <w:t>20</w:t>
      </w:r>
      <w:r w:rsidRPr="5106C21D">
        <w:rPr>
          <w:rFonts w:ascii="Microsoft New Tai Lue" w:hAnsi="Microsoft New Tai Lue" w:cs="Microsoft New Tai Lue"/>
          <w:sz w:val="24"/>
          <w:szCs w:val="24"/>
        </w:rPr>
        <w:t>19</w:t>
      </w:r>
      <w:r>
        <w:rPr>
          <w:rFonts w:ascii="Microsoft New Tai Lue" w:hAnsi="Microsoft New Tai Lue" w:cs="Microsoft New Tai Lue"/>
          <w:sz w:val="24"/>
          <w:szCs w:val="24"/>
        </w:rPr>
        <w:t xml:space="preserve"> regulations, it is the responsibility of Somerset County Council </w:t>
      </w:r>
      <w:r w:rsidR="2E304530" w:rsidRPr="6082B951">
        <w:rPr>
          <w:rFonts w:ascii="Microsoft New Tai Lue" w:hAnsi="Microsoft New Tai Lue" w:cs="Microsoft New Tai Lue"/>
          <w:sz w:val="24"/>
          <w:szCs w:val="24"/>
        </w:rPr>
        <w:t>(SCC)</w:t>
      </w:r>
      <w:r w:rsidRPr="6AD8FF13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9A4FEF">
        <w:rPr>
          <w:rFonts w:ascii="Microsoft New Tai Lue" w:hAnsi="Microsoft New Tai Lue" w:cs="Microsoft New Tai Lue"/>
          <w:sz w:val="24"/>
          <w:szCs w:val="24"/>
        </w:rPr>
        <w:t xml:space="preserve">to use the </w:t>
      </w:r>
      <w:r w:rsidR="00EE1DD9">
        <w:rPr>
          <w:rFonts w:ascii="Microsoft New Tai Lue" w:hAnsi="Microsoft New Tai Lue" w:cs="Microsoft New Tai Lue"/>
          <w:sz w:val="24"/>
          <w:szCs w:val="24"/>
        </w:rPr>
        <w:t>consequence</w:t>
      </w:r>
      <w:r w:rsidR="009A4FEF">
        <w:rPr>
          <w:rFonts w:ascii="Microsoft New Tai Lue" w:hAnsi="Microsoft New Tai Lue" w:cs="Microsoft New Tai Lue"/>
          <w:sz w:val="24"/>
          <w:szCs w:val="24"/>
        </w:rPr>
        <w:t xml:space="preserve"> report to </w:t>
      </w:r>
      <w:r w:rsidR="002F2BB4">
        <w:rPr>
          <w:rFonts w:ascii="Microsoft New Tai Lue" w:hAnsi="Microsoft New Tai Lue" w:cs="Microsoft New Tai Lue"/>
          <w:sz w:val="24"/>
          <w:szCs w:val="24"/>
        </w:rPr>
        <w:t>re</w:t>
      </w:r>
      <w:r w:rsidR="009A4FEF">
        <w:rPr>
          <w:rFonts w:ascii="Microsoft New Tai Lue" w:hAnsi="Microsoft New Tai Lue" w:cs="Microsoft New Tai Lue"/>
          <w:sz w:val="24"/>
          <w:szCs w:val="24"/>
        </w:rPr>
        <w:t>determine the size and shape of the D</w:t>
      </w:r>
      <w:r w:rsidR="00B55721">
        <w:rPr>
          <w:rFonts w:ascii="Microsoft New Tai Lue" w:hAnsi="Microsoft New Tai Lue" w:cs="Microsoft New Tai Lue"/>
          <w:sz w:val="24"/>
          <w:szCs w:val="24"/>
        </w:rPr>
        <w:t xml:space="preserve">EPZ within two </w:t>
      </w:r>
      <w:r w:rsidR="00426BD7">
        <w:rPr>
          <w:rFonts w:ascii="Microsoft New Tai Lue" w:hAnsi="Microsoft New Tai Lue" w:cs="Microsoft New Tai Lue"/>
          <w:sz w:val="24"/>
          <w:szCs w:val="24"/>
        </w:rPr>
        <w:t>months of</w:t>
      </w:r>
      <w:r w:rsidR="001B7DFD">
        <w:rPr>
          <w:rFonts w:ascii="Microsoft New Tai Lue" w:hAnsi="Microsoft New Tai Lue" w:cs="Microsoft New Tai Lue"/>
          <w:sz w:val="24"/>
          <w:szCs w:val="24"/>
        </w:rPr>
        <w:t xml:space="preserve"> receiving the consequence report</w:t>
      </w:r>
      <w:r w:rsidR="001B7DFD" w:rsidRPr="6858E129">
        <w:rPr>
          <w:rFonts w:ascii="Microsoft New Tai Lue" w:hAnsi="Microsoft New Tai Lue" w:cs="Microsoft New Tai Lue"/>
          <w:sz w:val="24"/>
          <w:szCs w:val="24"/>
        </w:rPr>
        <w:t>.</w:t>
      </w:r>
      <w:r w:rsidR="008B079D">
        <w:rPr>
          <w:rFonts w:ascii="Microsoft New Tai Lue" w:hAnsi="Microsoft New Tai Lue" w:cs="Microsoft New Tai Lue"/>
          <w:sz w:val="24"/>
          <w:szCs w:val="24"/>
        </w:rPr>
        <w:t xml:space="preserve">  SCC is also responsible for maintaining the multi-agency </w:t>
      </w:r>
      <w:r w:rsidR="00294ABC">
        <w:rPr>
          <w:rFonts w:ascii="Microsoft New Tai Lue" w:hAnsi="Microsoft New Tai Lue" w:cs="Microsoft New Tai Lue"/>
          <w:sz w:val="24"/>
          <w:szCs w:val="24"/>
        </w:rPr>
        <w:t xml:space="preserve">Hinkley Point </w:t>
      </w:r>
      <w:r w:rsidR="008B079D">
        <w:rPr>
          <w:rFonts w:ascii="Microsoft New Tai Lue" w:hAnsi="Microsoft New Tai Lue" w:cs="Microsoft New Tai Lue"/>
          <w:sz w:val="24"/>
          <w:szCs w:val="24"/>
        </w:rPr>
        <w:t xml:space="preserve">off-site </w:t>
      </w:r>
      <w:r w:rsidR="00294ABC">
        <w:rPr>
          <w:rFonts w:ascii="Microsoft New Tai Lue" w:hAnsi="Microsoft New Tai Lue" w:cs="Microsoft New Tai Lue"/>
          <w:sz w:val="24"/>
          <w:szCs w:val="24"/>
        </w:rPr>
        <w:t xml:space="preserve">emergency </w:t>
      </w:r>
      <w:r w:rsidR="008B079D">
        <w:rPr>
          <w:rFonts w:ascii="Microsoft New Tai Lue" w:hAnsi="Microsoft New Tai Lue" w:cs="Microsoft New Tai Lue"/>
          <w:sz w:val="24"/>
          <w:szCs w:val="24"/>
        </w:rPr>
        <w:t>plan</w:t>
      </w:r>
      <w:r w:rsidR="00294ABC">
        <w:rPr>
          <w:rFonts w:ascii="Microsoft New Tai Lue" w:hAnsi="Microsoft New Tai Lue" w:cs="Microsoft New Tai Lue"/>
          <w:sz w:val="24"/>
          <w:szCs w:val="24"/>
        </w:rPr>
        <w:t xml:space="preserve">. This </w:t>
      </w:r>
      <w:r w:rsidR="00E334D6">
        <w:rPr>
          <w:rFonts w:ascii="Microsoft New Tai Lue" w:hAnsi="Microsoft New Tai Lue" w:cs="Microsoft New Tai Lue"/>
          <w:sz w:val="24"/>
          <w:szCs w:val="24"/>
        </w:rPr>
        <w:t xml:space="preserve">work </w:t>
      </w:r>
      <w:r w:rsidR="00E6300D">
        <w:rPr>
          <w:rFonts w:ascii="Microsoft New Tai Lue" w:hAnsi="Microsoft New Tai Lue" w:cs="Microsoft New Tai Lue"/>
          <w:sz w:val="24"/>
          <w:szCs w:val="24"/>
        </w:rPr>
        <w:t xml:space="preserve">is delivered by </w:t>
      </w:r>
      <w:r w:rsidR="00E334D6">
        <w:rPr>
          <w:rFonts w:ascii="Microsoft New Tai Lue" w:hAnsi="Microsoft New Tai Lue" w:cs="Microsoft New Tai Lue"/>
          <w:sz w:val="24"/>
          <w:szCs w:val="24"/>
        </w:rPr>
        <w:t xml:space="preserve">the Civil </w:t>
      </w:r>
      <w:r w:rsidR="00E6300D">
        <w:rPr>
          <w:rFonts w:ascii="Microsoft New Tai Lue" w:hAnsi="Microsoft New Tai Lue" w:cs="Microsoft New Tai Lue"/>
          <w:sz w:val="24"/>
          <w:szCs w:val="24"/>
        </w:rPr>
        <w:t>Contingencies</w:t>
      </w:r>
      <w:r w:rsidR="00E334D6">
        <w:rPr>
          <w:rFonts w:ascii="Microsoft New Tai Lue" w:hAnsi="Microsoft New Tai Lue" w:cs="Microsoft New Tai Lue"/>
          <w:sz w:val="24"/>
          <w:szCs w:val="24"/>
        </w:rPr>
        <w:t xml:space="preserve"> Unit (CCU.)</w:t>
      </w:r>
      <w:r w:rsidR="00294ABC">
        <w:rPr>
          <w:rFonts w:ascii="Microsoft New Tai Lue" w:hAnsi="Microsoft New Tai Lue" w:cs="Microsoft New Tai Lue"/>
          <w:sz w:val="24"/>
          <w:szCs w:val="24"/>
        </w:rPr>
        <w:t xml:space="preserve"> </w:t>
      </w:r>
    </w:p>
    <w:p w14:paraId="31578E19" w14:textId="77777777" w:rsidR="00290DE9" w:rsidRDefault="00290DE9" w:rsidP="00783959">
      <w:pPr>
        <w:rPr>
          <w:rFonts w:ascii="Microsoft New Tai Lue" w:hAnsi="Microsoft New Tai Lue" w:cs="Microsoft New Tai Lue"/>
          <w:sz w:val="24"/>
          <w:szCs w:val="24"/>
        </w:rPr>
      </w:pPr>
    </w:p>
    <w:p w14:paraId="0E0D202F" w14:textId="7F8EFAB0" w:rsidR="005C5358" w:rsidRPr="00783959" w:rsidRDefault="00290DE9" w:rsidP="00783959">
      <w:pPr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sz w:val="24"/>
          <w:szCs w:val="24"/>
        </w:rPr>
        <w:t xml:space="preserve">SCC was previously required to redetermine the DEPZ boundaries in </w:t>
      </w:r>
      <w:r w:rsidR="008866BD">
        <w:rPr>
          <w:rFonts w:ascii="Microsoft New Tai Lue" w:hAnsi="Microsoft New Tai Lue" w:cs="Microsoft New Tai Lue"/>
          <w:sz w:val="24"/>
          <w:szCs w:val="24"/>
        </w:rPr>
        <w:t>late 2019/</w:t>
      </w:r>
      <w:r>
        <w:rPr>
          <w:rFonts w:ascii="Microsoft New Tai Lue" w:hAnsi="Microsoft New Tai Lue" w:cs="Microsoft New Tai Lue"/>
          <w:sz w:val="24"/>
          <w:szCs w:val="24"/>
        </w:rPr>
        <w:t xml:space="preserve">early 2020 following the </w:t>
      </w:r>
      <w:r w:rsidR="6B67A2C2" w:rsidRPr="498DBD72">
        <w:rPr>
          <w:rFonts w:ascii="Microsoft New Tai Lue" w:hAnsi="Microsoft New Tai Lue" w:cs="Microsoft New Tai Lue"/>
          <w:sz w:val="24"/>
          <w:szCs w:val="24"/>
        </w:rPr>
        <w:t>revision</w:t>
      </w:r>
      <w:r w:rsidR="6B67A2C2" w:rsidRPr="4B679456">
        <w:rPr>
          <w:rFonts w:ascii="Microsoft New Tai Lue" w:hAnsi="Microsoft New Tai Lue" w:cs="Microsoft New Tai Lue"/>
          <w:sz w:val="24"/>
          <w:szCs w:val="24"/>
        </w:rPr>
        <w:t xml:space="preserve"> </w:t>
      </w:r>
      <w:r>
        <w:rPr>
          <w:rFonts w:ascii="Microsoft New Tai Lue" w:hAnsi="Microsoft New Tai Lue" w:cs="Microsoft New Tai Lue"/>
          <w:sz w:val="24"/>
          <w:szCs w:val="24"/>
        </w:rPr>
        <w:t>of the REPPI</w:t>
      </w:r>
      <w:r w:rsidR="003809AE">
        <w:rPr>
          <w:rFonts w:ascii="Microsoft New Tai Lue" w:hAnsi="Microsoft New Tai Lue" w:cs="Microsoft New Tai Lue"/>
          <w:sz w:val="24"/>
          <w:szCs w:val="24"/>
        </w:rPr>
        <w:t xml:space="preserve">R regulations. </w:t>
      </w:r>
      <w:r w:rsidR="005E06B4">
        <w:rPr>
          <w:rFonts w:ascii="Microsoft New Tai Lue" w:hAnsi="Microsoft New Tai Lue" w:cs="Microsoft New Tai Lue"/>
          <w:sz w:val="24"/>
          <w:szCs w:val="24"/>
        </w:rPr>
        <w:t xml:space="preserve">At that time, there had been </w:t>
      </w:r>
      <w:r w:rsidR="005E06B4">
        <w:rPr>
          <w:rFonts w:ascii="Microsoft New Tai Lue" w:hAnsi="Microsoft New Tai Lue" w:cs="Microsoft New Tai Lue"/>
          <w:sz w:val="24"/>
          <w:szCs w:val="24"/>
        </w:rPr>
        <w:lastRenderedPageBreak/>
        <w:t>n</w:t>
      </w:r>
      <w:r w:rsidR="00C75B00">
        <w:rPr>
          <w:rFonts w:ascii="Microsoft New Tai Lue" w:hAnsi="Microsoft New Tai Lue" w:cs="Microsoft New Tai Lue"/>
          <w:sz w:val="24"/>
          <w:szCs w:val="24"/>
        </w:rPr>
        <w:t xml:space="preserve">o </w:t>
      </w:r>
      <w:r w:rsidR="00872ADD">
        <w:rPr>
          <w:rFonts w:ascii="Microsoft New Tai Lue" w:hAnsi="Microsoft New Tai Lue" w:cs="Microsoft New Tai Lue"/>
          <w:sz w:val="24"/>
          <w:szCs w:val="24"/>
        </w:rPr>
        <w:t>changes to the operati</w:t>
      </w:r>
      <w:r w:rsidR="00CD3DD4">
        <w:rPr>
          <w:rFonts w:ascii="Microsoft New Tai Lue" w:hAnsi="Microsoft New Tai Lue" w:cs="Microsoft New Tai Lue"/>
          <w:sz w:val="24"/>
          <w:szCs w:val="24"/>
        </w:rPr>
        <w:t xml:space="preserve">ons at the Hinkley Point B site so the decision in 2019 </w:t>
      </w:r>
      <w:r w:rsidR="00CE22E9">
        <w:rPr>
          <w:rFonts w:ascii="Microsoft New Tai Lue" w:hAnsi="Microsoft New Tai Lue" w:cs="Microsoft New Tai Lue"/>
          <w:sz w:val="24"/>
          <w:szCs w:val="24"/>
        </w:rPr>
        <w:t xml:space="preserve">was to maintain the </w:t>
      </w:r>
      <w:r w:rsidR="00123B8A">
        <w:rPr>
          <w:rFonts w:ascii="Microsoft New Tai Lue" w:hAnsi="Microsoft New Tai Lue" w:cs="Microsoft New Tai Lue"/>
          <w:sz w:val="24"/>
          <w:szCs w:val="24"/>
        </w:rPr>
        <w:t xml:space="preserve">DEPZ </w:t>
      </w:r>
      <w:r w:rsidR="00AA4D08">
        <w:rPr>
          <w:rFonts w:ascii="Microsoft New Tai Lue" w:hAnsi="Microsoft New Tai Lue" w:cs="Microsoft New Tai Lue"/>
          <w:sz w:val="24"/>
          <w:szCs w:val="24"/>
        </w:rPr>
        <w:t xml:space="preserve">out to a distance of 3.5 km from the site but to adjust the </w:t>
      </w:r>
      <w:r w:rsidR="0015324B">
        <w:rPr>
          <w:rFonts w:ascii="Microsoft New Tai Lue" w:hAnsi="Microsoft New Tai Lue" w:cs="Microsoft New Tai Lue"/>
          <w:sz w:val="24"/>
          <w:szCs w:val="24"/>
        </w:rPr>
        <w:t>boundaries</w:t>
      </w:r>
      <w:r w:rsidR="00033BCD">
        <w:rPr>
          <w:rFonts w:ascii="Microsoft New Tai Lue" w:hAnsi="Microsoft New Tai Lue" w:cs="Microsoft New Tai Lue"/>
          <w:sz w:val="24"/>
          <w:szCs w:val="24"/>
        </w:rPr>
        <w:t xml:space="preserve"> slightly to </w:t>
      </w:r>
      <w:r w:rsidR="00107B9A">
        <w:rPr>
          <w:rFonts w:ascii="Microsoft New Tai Lue" w:hAnsi="Microsoft New Tai Lue" w:cs="Microsoft New Tai Lue"/>
          <w:sz w:val="24"/>
          <w:szCs w:val="24"/>
        </w:rPr>
        <w:t xml:space="preserve">follow local landscape features rather </w:t>
      </w:r>
      <w:r w:rsidR="00ED4F63">
        <w:rPr>
          <w:rFonts w:ascii="Microsoft New Tai Lue" w:hAnsi="Microsoft New Tai Lue" w:cs="Microsoft New Tai Lue"/>
          <w:sz w:val="24"/>
          <w:szCs w:val="24"/>
        </w:rPr>
        <w:t xml:space="preserve">than a </w:t>
      </w:r>
      <w:r w:rsidR="00A6525B">
        <w:rPr>
          <w:rFonts w:ascii="Microsoft New Tai Lue" w:hAnsi="Microsoft New Tai Lue" w:cs="Microsoft New Tai Lue"/>
          <w:sz w:val="24"/>
          <w:szCs w:val="24"/>
        </w:rPr>
        <w:t>circle on a map</w:t>
      </w:r>
      <w:r w:rsidR="00A6525B" w:rsidRPr="0F1D7D3A">
        <w:rPr>
          <w:rFonts w:ascii="Microsoft New Tai Lue" w:hAnsi="Microsoft New Tai Lue" w:cs="Microsoft New Tai Lue"/>
          <w:sz w:val="24"/>
          <w:szCs w:val="24"/>
        </w:rPr>
        <w:t>.</w:t>
      </w:r>
      <w:r w:rsidR="005C5358">
        <w:br/>
      </w:r>
    </w:p>
    <w:p w14:paraId="2205480E" w14:textId="16D5FB73" w:rsidR="002C3AFB" w:rsidRPr="00B55721" w:rsidRDefault="00866CD6" w:rsidP="00C940AD">
      <w:pPr>
        <w:rPr>
          <w:rFonts w:ascii="Microsoft New Tai Lue" w:hAnsi="Microsoft New Tai Lue" w:cs="Microsoft New Tai Lue"/>
          <w:b/>
          <w:bCs/>
          <w:sz w:val="24"/>
          <w:szCs w:val="24"/>
        </w:rPr>
      </w:pPr>
      <w:r>
        <w:rPr>
          <w:rFonts w:ascii="Microsoft New Tai Lue" w:hAnsi="Microsoft New Tai Lue" w:cs="Microsoft New Tai Lue"/>
          <w:b/>
          <w:bCs/>
          <w:sz w:val="24"/>
          <w:szCs w:val="24"/>
        </w:rPr>
        <w:t>Current and Planned activities</w:t>
      </w:r>
    </w:p>
    <w:p w14:paraId="7AFD5198" w14:textId="77777777" w:rsidR="002C3AFB" w:rsidRDefault="002C3AFB" w:rsidP="00C940AD">
      <w:pPr>
        <w:rPr>
          <w:rFonts w:ascii="Microsoft New Tai Lue" w:hAnsi="Microsoft New Tai Lue" w:cs="Microsoft New Tai Lue"/>
          <w:sz w:val="24"/>
          <w:szCs w:val="24"/>
        </w:rPr>
      </w:pPr>
    </w:p>
    <w:p w14:paraId="6D039942" w14:textId="2AABC0E8" w:rsidR="00C940AD" w:rsidRDefault="00C940AD" w:rsidP="001B7DFD">
      <w:pPr>
        <w:rPr>
          <w:rFonts w:ascii="Microsoft New Tai Lue" w:hAnsi="Microsoft New Tai Lue" w:cs="Microsoft New Tai Lue"/>
          <w:sz w:val="24"/>
          <w:szCs w:val="24"/>
        </w:rPr>
      </w:pPr>
      <w:r w:rsidRPr="00C940AD">
        <w:rPr>
          <w:rFonts w:ascii="Microsoft New Tai Lue" w:hAnsi="Microsoft New Tai Lue" w:cs="Microsoft New Tai Lue"/>
          <w:sz w:val="24"/>
          <w:szCs w:val="24"/>
        </w:rPr>
        <w:t>EDF sent the consequence report to the Chief Executive on 7</w:t>
      </w:r>
      <w:r w:rsidRPr="00C940AD">
        <w:rPr>
          <w:rFonts w:ascii="Microsoft New Tai Lue" w:hAnsi="Microsoft New Tai Lue" w:cs="Microsoft New Tai Lue"/>
          <w:sz w:val="24"/>
          <w:szCs w:val="24"/>
          <w:vertAlign w:val="superscript"/>
        </w:rPr>
        <w:t>th</w:t>
      </w:r>
      <w:r w:rsidRPr="00C940AD">
        <w:rPr>
          <w:rFonts w:ascii="Microsoft New Tai Lue" w:hAnsi="Microsoft New Tai Lue" w:cs="Microsoft New Tai Lue"/>
          <w:sz w:val="24"/>
          <w:szCs w:val="24"/>
        </w:rPr>
        <w:t xml:space="preserve"> November</w:t>
      </w:r>
      <w:r w:rsidR="00A306AF">
        <w:rPr>
          <w:rFonts w:ascii="Microsoft New Tai Lue" w:hAnsi="Microsoft New Tai Lue" w:cs="Microsoft New Tai Lue"/>
          <w:sz w:val="24"/>
          <w:szCs w:val="24"/>
        </w:rPr>
        <w:t>.</w:t>
      </w:r>
      <w:r w:rsidRPr="00C940AD">
        <w:rPr>
          <w:rFonts w:ascii="Microsoft New Tai Lue" w:hAnsi="Microsoft New Tai Lue" w:cs="Microsoft New Tai Lue"/>
          <w:sz w:val="24"/>
          <w:szCs w:val="24"/>
        </w:rPr>
        <w:t xml:space="preserve"> SCC</w:t>
      </w:r>
      <w:r w:rsidR="00D46A66">
        <w:rPr>
          <w:rFonts w:ascii="Microsoft New Tai Lue" w:hAnsi="Microsoft New Tai Lue" w:cs="Microsoft New Tai Lue"/>
          <w:sz w:val="24"/>
          <w:szCs w:val="24"/>
        </w:rPr>
        <w:t xml:space="preserve"> now </w:t>
      </w:r>
      <w:r w:rsidRPr="00C940AD">
        <w:rPr>
          <w:rFonts w:ascii="Microsoft New Tai Lue" w:hAnsi="Microsoft New Tai Lue" w:cs="Microsoft New Tai Lue"/>
          <w:sz w:val="24"/>
          <w:szCs w:val="24"/>
        </w:rPr>
        <w:t xml:space="preserve"> has two months to confirm </w:t>
      </w:r>
      <w:r w:rsidR="00D9219C">
        <w:rPr>
          <w:rFonts w:ascii="Microsoft New Tai Lue" w:hAnsi="Microsoft New Tai Lue" w:cs="Microsoft New Tai Lue"/>
          <w:sz w:val="24"/>
          <w:szCs w:val="24"/>
        </w:rPr>
        <w:t xml:space="preserve">changes to the </w:t>
      </w:r>
      <w:r w:rsidRPr="00C940AD">
        <w:rPr>
          <w:rFonts w:ascii="Microsoft New Tai Lue" w:hAnsi="Microsoft New Tai Lue" w:cs="Microsoft New Tai Lue"/>
          <w:sz w:val="24"/>
          <w:szCs w:val="24"/>
        </w:rPr>
        <w:t>boundaries of the DEPZ.</w:t>
      </w:r>
    </w:p>
    <w:p w14:paraId="5CD67033" w14:textId="299B2B72" w:rsidR="001B7DFD" w:rsidRDefault="001B7DFD" w:rsidP="001B7DFD">
      <w:pPr>
        <w:rPr>
          <w:rFonts w:ascii="Microsoft New Tai Lue" w:hAnsi="Microsoft New Tai Lue" w:cs="Microsoft New Tai Lue"/>
          <w:sz w:val="24"/>
          <w:szCs w:val="24"/>
        </w:rPr>
      </w:pPr>
    </w:p>
    <w:p w14:paraId="3E1B6074" w14:textId="2C5CA879" w:rsidR="00C940AD" w:rsidRDefault="00C940AD" w:rsidP="001B7DFD">
      <w:pPr>
        <w:rPr>
          <w:rFonts w:ascii="Microsoft New Tai Lue" w:hAnsi="Microsoft New Tai Lue" w:cs="Microsoft New Tai Lue"/>
          <w:sz w:val="24"/>
          <w:szCs w:val="24"/>
        </w:rPr>
      </w:pPr>
      <w:r w:rsidRPr="00C940AD">
        <w:rPr>
          <w:rFonts w:ascii="Microsoft New Tai Lue" w:hAnsi="Microsoft New Tai Lue" w:cs="Microsoft New Tai Lue"/>
          <w:sz w:val="24"/>
          <w:szCs w:val="24"/>
        </w:rPr>
        <w:t xml:space="preserve">Over the last </w:t>
      </w:r>
      <w:r w:rsidR="00976D4F">
        <w:rPr>
          <w:rFonts w:ascii="Microsoft New Tai Lue" w:hAnsi="Microsoft New Tai Lue" w:cs="Microsoft New Tai Lue"/>
          <w:sz w:val="24"/>
          <w:szCs w:val="24"/>
        </w:rPr>
        <w:t>three</w:t>
      </w:r>
      <w:r w:rsidR="00C77B5A">
        <w:rPr>
          <w:rFonts w:ascii="Microsoft New Tai Lue" w:hAnsi="Microsoft New Tai Lue" w:cs="Microsoft New Tai Lue"/>
          <w:sz w:val="24"/>
          <w:szCs w:val="24"/>
        </w:rPr>
        <w:t xml:space="preserve"> weeks</w:t>
      </w:r>
      <w:r w:rsidRPr="00C940AD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1B7DFD">
        <w:rPr>
          <w:rFonts w:ascii="Microsoft New Tai Lue" w:hAnsi="Microsoft New Tai Lue" w:cs="Microsoft New Tai Lue"/>
          <w:sz w:val="24"/>
          <w:szCs w:val="24"/>
        </w:rPr>
        <w:t xml:space="preserve">CCU officers </w:t>
      </w:r>
      <w:r w:rsidRPr="00C940AD">
        <w:rPr>
          <w:rFonts w:ascii="Microsoft New Tai Lue" w:hAnsi="Microsoft New Tai Lue" w:cs="Microsoft New Tai Lue"/>
          <w:sz w:val="24"/>
          <w:szCs w:val="24"/>
        </w:rPr>
        <w:t>have shared the consequence report with</w:t>
      </w:r>
      <w:r w:rsidR="0088136C">
        <w:rPr>
          <w:rFonts w:ascii="Microsoft New Tai Lue" w:hAnsi="Microsoft New Tai Lue" w:cs="Microsoft New Tai Lue"/>
          <w:sz w:val="24"/>
          <w:szCs w:val="24"/>
        </w:rPr>
        <w:t xml:space="preserve"> a number of subject matter experts including</w:t>
      </w:r>
      <w:r w:rsidR="007B20A6">
        <w:rPr>
          <w:rFonts w:ascii="Microsoft New Tai Lue" w:hAnsi="Microsoft New Tai Lue" w:cs="Microsoft New Tai Lue"/>
          <w:sz w:val="24"/>
          <w:szCs w:val="24"/>
        </w:rPr>
        <w:t xml:space="preserve"> the</w:t>
      </w:r>
      <w:r w:rsidRPr="00C940AD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61BDF89">
        <w:rPr>
          <w:rFonts w:ascii="Microsoft New Tai Lue" w:hAnsi="Microsoft New Tai Lue" w:cs="Microsoft New Tai Lue"/>
          <w:sz w:val="24"/>
          <w:szCs w:val="24"/>
        </w:rPr>
        <w:t>UK</w:t>
      </w:r>
      <w:r w:rsidR="389C34C9" w:rsidRPr="061BDF8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154A1EC2">
        <w:rPr>
          <w:rFonts w:ascii="Microsoft New Tai Lue" w:hAnsi="Microsoft New Tai Lue" w:cs="Microsoft New Tai Lue"/>
          <w:sz w:val="24"/>
          <w:szCs w:val="24"/>
        </w:rPr>
        <w:t>H</w:t>
      </w:r>
      <w:r w:rsidR="0031BC1E" w:rsidRPr="154A1EC2">
        <w:rPr>
          <w:rFonts w:ascii="Microsoft New Tai Lue" w:hAnsi="Microsoft New Tai Lue" w:cs="Microsoft New Tai Lue"/>
          <w:sz w:val="24"/>
          <w:szCs w:val="24"/>
        </w:rPr>
        <w:t xml:space="preserve">ealth </w:t>
      </w:r>
      <w:r w:rsidRPr="7D3299BC">
        <w:rPr>
          <w:rFonts w:ascii="Microsoft New Tai Lue" w:hAnsi="Microsoft New Tai Lue" w:cs="Microsoft New Tai Lue"/>
          <w:sz w:val="24"/>
          <w:szCs w:val="24"/>
        </w:rPr>
        <w:t>S</w:t>
      </w:r>
      <w:r w:rsidR="1FE55B73" w:rsidRPr="7D3299BC">
        <w:rPr>
          <w:rFonts w:ascii="Microsoft New Tai Lue" w:hAnsi="Microsoft New Tai Lue" w:cs="Microsoft New Tai Lue"/>
          <w:sz w:val="24"/>
          <w:szCs w:val="24"/>
        </w:rPr>
        <w:t xml:space="preserve">ecurity </w:t>
      </w:r>
      <w:r w:rsidRPr="7D3299BC">
        <w:rPr>
          <w:rFonts w:ascii="Microsoft New Tai Lue" w:hAnsi="Microsoft New Tai Lue" w:cs="Microsoft New Tai Lue"/>
          <w:sz w:val="24"/>
          <w:szCs w:val="24"/>
        </w:rPr>
        <w:t>A</w:t>
      </w:r>
      <w:r w:rsidR="2B53DCAC" w:rsidRPr="7D3299BC">
        <w:rPr>
          <w:rFonts w:ascii="Microsoft New Tai Lue" w:hAnsi="Microsoft New Tai Lue" w:cs="Microsoft New Tai Lue"/>
          <w:sz w:val="24"/>
          <w:szCs w:val="24"/>
        </w:rPr>
        <w:t>gency</w:t>
      </w:r>
      <w:r w:rsidR="2B53DCAC" w:rsidRPr="64AFB09D">
        <w:rPr>
          <w:rFonts w:ascii="Microsoft New Tai Lue" w:hAnsi="Microsoft New Tai Lue" w:cs="Microsoft New Tai Lue"/>
          <w:sz w:val="24"/>
          <w:szCs w:val="24"/>
        </w:rPr>
        <w:t xml:space="preserve"> (</w:t>
      </w:r>
      <w:r w:rsidR="2B53DCAC" w:rsidRPr="7A747798">
        <w:rPr>
          <w:rFonts w:ascii="Microsoft New Tai Lue" w:hAnsi="Microsoft New Tai Lue" w:cs="Microsoft New Tai Lue"/>
          <w:sz w:val="24"/>
          <w:szCs w:val="24"/>
        </w:rPr>
        <w:t>UKHSA)</w:t>
      </w:r>
      <w:r w:rsidRPr="7A747798">
        <w:rPr>
          <w:rFonts w:ascii="Microsoft New Tai Lue" w:hAnsi="Microsoft New Tai Lue" w:cs="Microsoft New Tai Lue"/>
          <w:sz w:val="24"/>
          <w:szCs w:val="24"/>
        </w:rPr>
        <w:t>,</w:t>
      </w:r>
      <w:r w:rsidRPr="00C940AD">
        <w:rPr>
          <w:rFonts w:ascii="Microsoft New Tai Lue" w:hAnsi="Microsoft New Tai Lue" w:cs="Microsoft New Tai Lue"/>
          <w:sz w:val="24"/>
          <w:szCs w:val="24"/>
        </w:rPr>
        <w:t xml:space="preserve"> Public Health, District </w:t>
      </w:r>
      <w:r w:rsidR="001B7DFD" w:rsidRPr="00C940AD">
        <w:rPr>
          <w:rFonts w:ascii="Microsoft New Tai Lue" w:hAnsi="Microsoft New Tai Lue" w:cs="Microsoft New Tai Lue"/>
          <w:sz w:val="24"/>
          <w:szCs w:val="24"/>
        </w:rPr>
        <w:t>Councils,</w:t>
      </w:r>
      <w:r w:rsidRPr="00C940AD">
        <w:rPr>
          <w:rFonts w:ascii="Microsoft New Tai Lue" w:hAnsi="Microsoft New Tai Lue" w:cs="Microsoft New Tai Lue"/>
          <w:sz w:val="24"/>
          <w:szCs w:val="24"/>
        </w:rPr>
        <w:t xml:space="preserve"> and other agencies (including A</w:t>
      </w:r>
      <w:r w:rsidR="00B264FD">
        <w:rPr>
          <w:rFonts w:ascii="Microsoft New Tai Lue" w:hAnsi="Microsoft New Tai Lue" w:cs="Microsoft New Tai Lue"/>
          <w:sz w:val="24"/>
          <w:szCs w:val="24"/>
        </w:rPr>
        <w:t xml:space="preserve">von and Somerset </w:t>
      </w:r>
      <w:r w:rsidRPr="00C940AD">
        <w:rPr>
          <w:rFonts w:ascii="Microsoft New Tai Lue" w:hAnsi="Microsoft New Tai Lue" w:cs="Microsoft New Tai Lue"/>
          <w:sz w:val="24"/>
          <w:szCs w:val="24"/>
        </w:rPr>
        <w:t>L</w:t>
      </w:r>
      <w:r w:rsidR="00B264FD">
        <w:rPr>
          <w:rFonts w:ascii="Microsoft New Tai Lue" w:hAnsi="Microsoft New Tai Lue" w:cs="Microsoft New Tai Lue"/>
          <w:sz w:val="24"/>
          <w:szCs w:val="24"/>
        </w:rPr>
        <w:t xml:space="preserve">ocal </w:t>
      </w:r>
      <w:r w:rsidR="00E60473">
        <w:rPr>
          <w:rFonts w:ascii="Microsoft New Tai Lue" w:hAnsi="Microsoft New Tai Lue" w:cs="Microsoft New Tai Lue"/>
          <w:sz w:val="24"/>
          <w:szCs w:val="24"/>
        </w:rPr>
        <w:t>Resilience</w:t>
      </w:r>
      <w:r w:rsidR="00B264FD">
        <w:rPr>
          <w:rFonts w:ascii="Microsoft New Tai Lue" w:hAnsi="Microsoft New Tai Lue" w:cs="Microsoft New Tai Lue"/>
          <w:sz w:val="24"/>
          <w:szCs w:val="24"/>
        </w:rPr>
        <w:t xml:space="preserve"> Forum P</w:t>
      </w:r>
      <w:r w:rsidRPr="00C940AD">
        <w:rPr>
          <w:rFonts w:ascii="Microsoft New Tai Lue" w:hAnsi="Microsoft New Tai Lue" w:cs="Microsoft New Tai Lue"/>
          <w:sz w:val="24"/>
          <w:szCs w:val="24"/>
        </w:rPr>
        <w:t>artners) and have engaged with</w:t>
      </w:r>
      <w:r w:rsidR="00E60473">
        <w:rPr>
          <w:rFonts w:ascii="Microsoft New Tai Lue" w:hAnsi="Microsoft New Tai Lue" w:cs="Microsoft New Tai Lue"/>
          <w:sz w:val="24"/>
          <w:szCs w:val="24"/>
        </w:rPr>
        <w:t xml:space="preserve"> EDF for </w:t>
      </w:r>
      <w:r w:rsidRPr="00C940AD">
        <w:rPr>
          <w:rFonts w:ascii="Microsoft New Tai Lue" w:hAnsi="Microsoft New Tai Lue" w:cs="Microsoft New Tai Lue"/>
          <w:sz w:val="24"/>
          <w:szCs w:val="24"/>
        </w:rPr>
        <w:t xml:space="preserve">Hinkley </w:t>
      </w:r>
      <w:r w:rsidR="00E60473">
        <w:rPr>
          <w:rFonts w:ascii="Microsoft New Tai Lue" w:hAnsi="Microsoft New Tai Lue" w:cs="Microsoft New Tai Lue"/>
          <w:sz w:val="24"/>
          <w:szCs w:val="24"/>
        </w:rPr>
        <w:t>B and C</w:t>
      </w:r>
      <w:r w:rsidRPr="00C940AD">
        <w:rPr>
          <w:rFonts w:ascii="Microsoft New Tai Lue" w:hAnsi="Microsoft New Tai Lue" w:cs="Microsoft New Tai Lue"/>
          <w:sz w:val="24"/>
          <w:szCs w:val="24"/>
        </w:rPr>
        <w:t>.</w:t>
      </w:r>
    </w:p>
    <w:p w14:paraId="102DE425" w14:textId="77777777" w:rsidR="001B7DFD" w:rsidRDefault="001B7DFD" w:rsidP="001B7DFD">
      <w:pPr>
        <w:rPr>
          <w:rFonts w:ascii="Microsoft New Tai Lue" w:hAnsi="Microsoft New Tai Lue" w:cs="Microsoft New Tai Lue"/>
          <w:sz w:val="24"/>
          <w:szCs w:val="24"/>
        </w:rPr>
      </w:pPr>
    </w:p>
    <w:p w14:paraId="0A6E07F2" w14:textId="15147172" w:rsidR="00C940AD" w:rsidRDefault="003657D9" w:rsidP="001B7DFD">
      <w:pPr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sz w:val="24"/>
          <w:szCs w:val="24"/>
        </w:rPr>
        <w:t xml:space="preserve">Once the CCU </w:t>
      </w:r>
      <w:r w:rsidR="00E75782">
        <w:rPr>
          <w:rFonts w:ascii="Microsoft New Tai Lue" w:hAnsi="Microsoft New Tai Lue" w:cs="Microsoft New Tai Lue"/>
          <w:sz w:val="24"/>
          <w:szCs w:val="24"/>
        </w:rPr>
        <w:t>receive</w:t>
      </w:r>
      <w:r w:rsidR="00557EA6">
        <w:rPr>
          <w:rFonts w:ascii="Microsoft New Tai Lue" w:hAnsi="Microsoft New Tai Lue" w:cs="Microsoft New Tai Lue"/>
          <w:sz w:val="24"/>
          <w:szCs w:val="24"/>
        </w:rPr>
        <w:t>s</w:t>
      </w:r>
      <w:r w:rsidR="00C940AD" w:rsidRPr="00C940AD">
        <w:rPr>
          <w:rFonts w:ascii="Microsoft New Tai Lue" w:hAnsi="Microsoft New Tai Lue" w:cs="Microsoft New Tai Lue"/>
          <w:sz w:val="24"/>
          <w:szCs w:val="24"/>
        </w:rPr>
        <w:t xml:space="preserve"> feedback from the UK</w:t>
      </w:r>
      <w:r w:rsidR="00557EA6">
        <w:rPr>
          <w:rFonts w:ascii="Microsoft New Tai Lue" w:hAnsi="Microsoft New Tai Lue" w:cs="Microsoft New Tai Lue"/>
          <w:sz w:val="24"/>
          <w:szCs w:val="24"/>
        </w:rPr>
        <w:t>HS</w:t>
      </w:r>
      <w:r w:rsidR="00C940AD" w:rsidRPr="00C940AD">
        <w:rPr>
          <w:rFonts w:ascii="Microsoft New Tai Lue" w:hAnsi="Microsoft New Tai Lue" w:cs="Microsoft New Tai Lue"/>
          <w:sz w:val="24"/>
          <w:szCs w:val="24"/>
        </w:rPr>
        <w:t>A scientists</w:t>
      </w:r>
      <w:r w:rsidR="00DE7CD7">
        <w:rPr>
          <w:rFonts w:ascii="Microsoft New Tai Lue" w:hAnsi="Microsoft New Tai Lue" w:cs="Microsoft New Tai Lue"/>
          <w:sz w:val="24"/>
          <w:szCs w:val="24"/>
        </w:rPr>
        <w:t xml:space="preserve"> and other subject matter experts, </w:t>
      </w:r>
      <w:r w:rsidR="007E37FC">
        <w:rPr>
          <w:rFonts w:ascii="Microsoft New Tai Lue" w:hAnsi="Microsoft New Tai Lue" w:cs="Microsoft New Tai Lue"/>
          <w:sz w:val="24"/>
          <w:szCs w:val="24"/>
        </w:rPr>
        <w:t xml:space="preserve">they will look to engage with </w:t>
      </w:r>
      <w:r w:rsidR="00F64498">
        <w:rPr>
          <w:rFonts w:ascii="Microsoft New Tai Lue" w:hAnsi="Microsoft New Tai Lue" w:cs="Microsoft New Tai Lue"/>
          <w:sz w:val="24"/>
          <w:szCs w:val="24"/>
        </w:rPr>
        <w:t>local residents</w:t>
      </w:r>
      <w:r w:rsidR="00976D4F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321AD3">
        <w:rPr>
          <w:rFonts w:ascii="Microsoft New Tai Lue" w:hAnsi="Microsoft New Tai Lue" w:cs="Microsoft New Tai Lue"/>
          <w:sz w:val="24"/>
          <w:szCs w:val="24"/>
        </w:rPr>
        <w:t>who might be affected by the change in DEPZ.</w:t>
      </w:r>
      <w:r w:rsidR="007E37FC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8729C8">
        <w:rPr>
          <w:rFonts w:ascii="Microsoft New Tai Lue" w:hAnsi="Microsoft New Tai Lue" w:cs="Microsoft New Tai Lue"/>
          <w:sz w:val="24"/>
          <w:szCs w:val="24"/>
        </w:rPr>
        <w:t xml:space="preserve"> It is </w:t>
      </w:r>
      <w:r w:rsidR="004966C2">
        <w:rPr>
          <w:rFonts w:ascii="Microsoft New Tai Lue" w:hAnsi="Microsoft New Tai Lue" w:cs="Microsoft New Tai Lue"/>
          <w:sz w:val="24"/>
          <w:szCs w:val="24"/>
        </w:rPr>
        <w:t>intended to follow the process used for the 2019/2020 re-</w:t>
      </w:r>
      <w:r w:rsidR="0038192E">
        <w:rPr>
          <w:rFonts w:ascii="Microsoft New Tai Lue" w:hAnsi="Microsoft New Tai Lue" w:cs="Microsoft New Tai Lue"/>
          <w:sz w:val="24"/>
          <w:szCs w:val="24"/>
        </w:rPr>
        <w:t>determination</w:t>
      </w:r>
      <w:r w:rsidR="004966C2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73CEFFD1" w:rsidRPr="41D716EB">
        <w:rPr>
          <w:rFonts w:ascii="Microsoft New Tai Lue" w:hAnsi="Microsoft New Tai Lue" w:cs="Microsoft New Tai Lue"/>
          <w:sz w:val="24"/>
          <w:szCs w:val="24"/>
        </w:rPr>
        <w:t>e.g.</w:t>
      </w:r>
      <w:r w:rsidR="004966C2">
        <w:rPr>
          <w:rFonts w:ascii="Microsoft New Tai Lue" w:hAnsi="Microsoft New Tai Lue" w:cs="Microsoft New Tai Lue"/>
          <w:sz w:val="24"/>
          <w:szCs w:val="24"/>
        </w:rPr>
        <w:t xml:space="preserve"> send information to all DEPZ residents and offer them the opportunity to attend drop</w:t>
      </w:r>
      <w:r w:rsidR="00F64498">
        <w:rPr>
          <w:rFonts w:ascii="Microsoft New Tai Lue" w:hAnsi="Microsoft New Tai Lue" w:cs="Microsoft New Tai Lue"/>
          <w:sz w:val="24"/>
          <w:szCs w:val="24"/>
        </w:rPr>
        <w:t>-</w:t>
      </w:r>
      <w:r w:rsidR="004966C2">
        <w:rPr>
          <w:rFonts w:ascii="Microsoft New Tai Lue" w:hAnsi="Microsoft New Tai Lue" w:cs="Microsoft New Tai Lue"/>
          <w:sz w:val="24"/>
          <w:szCs w:val="24"/>
        </w:rPr>
        <w:t>in session</w:t>
      </w:r>
      <w:r w:rsidR="0005696A">
        <w:rPr>
          <w:rFonts w:ascii="Microsoft New Tai Lue" w:hAnsi="Microsoft New Tai Lue" w:cs="Microsoft New Tai Lue"/>
          <w:sz w:val="24"/>
          <w:szCs w:val="24"/>
        </w:rPr>
        <w:t>s</w:t>
      </w:r>
      <w:r w:rsidR="00F64498">
        <w:rPr>
          <w:rFonts w:ascii="Microsoft New Tai Lue" w:hAnsi="Microsoft New Tai Lue" w:cs="Microsoft New Tai Lue"/>
          <w:sz w:val="24"/>
          <w:szCs w:val="24"/>
        </w:rPr>
        <w:t>.</w:t>
      </w:r>
    </w:p>
    <w:p w14:paraId="5804AD54" w14:textId="467A4E26" w:rsidR="000F3B9B" w:rsidRDefault="000F3B9B" w:rsidP="001B7DFD">
      <w:pPr>
        <w:rPr>
          <w:rFonts w:ascii="Microsoft New Tai Lue" w:hAnsi="Microsoft New Tai Lue" w:cs="Microsoft New Tai Lue"/>
          <w:sz w:val="24"/>
          <w:szCs w:val="24"/>
        </w:rPr>
      </w:pPr>
    </w:p>
    <w:p w14:paraId="5AE9B927" w14:textId="33BA0598" w:rsidR="00C940AD" w:rsidRDefault="00F91AAA" w:rsidP="00C940AD">
      <w:pPr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sz w:val="24"/>
          <w:szCs w:val="24"/>
        </w:rPr>
        <w:t xml:space="preserve">Feedback from the subject matter experts and the community engagement will be used to </w:t>
      </w:r>
      <w:r w:rsidR="00B94F80">
        <w:rPr>
          <w:rFonts w:ascii="Microsoft New Tai Lue" w:hAnsi="Microsoft New Tai Lue" w:cs="Microsoft New Tai Lue"/>
          <w:sz w:val="24"/>
          <w:szCs w:val="24"/>
        </w:rPr>
        <w:t xml:space="preserve">prepare a </w:t>
      </w:r>
      <w:r w:rsidR="00F82503">
        <w:rPr>
          <w:rFonts w:ascii="Microsoft New Tai Lue" w:hAnsi="Microsoft New Tai Lue" w:cs="Microsoft New Tai Lue"/>
          <w:sz w:val="24"/>
          <w:szCs w:val="24"/>
        </w:rPr>
        <w:t>recommendation for the</w:t>
      </w:r>
      <w:r w:rsidR="00321DD0">
        <w:rPr>
          <w:rFonts w:ascii="Microsoft New Tai Lue" w:hAnsi="Microsoft New Tai Lue" w:cs="Microsoft New Tai Lue"/>
          <w:sz w:val="24"/>
          <w:szCs w:val="24"/>
        </w:rPr>
        <w:t xml:space="preserve"> SCC’s re</w:t>
      </w:r>
      <w:r w:rsidR="00BE114B">
        <w:rPr>
          <w:rFonts w:ascii="Microsoft New Tai Lue" w:hAnsi="Microsoft New Tai Lue" w:cs="Microsoft New Tai Lue"/>
          <w:sz w:val="24"/>
          <w:szCs w:val="24"/>
        </w:rPr>
        <w:t xml:space="preserve">determination of the </w:t>
      </w:r>
      <w:r w:rsidR="00835836">
        <w:rPr>
          <w:rFonts w:ascii="Microsoft New Tai Lue" w:hAnsi="Microsoft New Tai Lue" w:cs="Microsoft New Tai Lue"/>
          <w:sz w:val="24"/>
          <w:szCs w:val="24"/>
        </w:rPr>
        <w:t>DEPZ. The recommendation will</w:t>
      </w:r>
      <w:r w:rsidR="00BE114B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295AA8">
        <w:rPr>
          <w:rFonts w:ascii="Microsoft New Tai Lue" w:hAnsi="Microsoft New Tai Lue" w:cs="Microsoft New Tai Lue"/>
          <w:sz w:val="24"/>
          <w:szCs w:val="24"/>
        </w:rPr>
        <w:t>be captured</w:t>
      </w:r>
      <w:r w:rsidR="00BE114B">
        <w:rPr>
          <w:rFonts w:ascii="Microsoft New Tai Lue" w:hAnsi="Microsoft New Tai Lue" w:cs="Microsoft New Tai Lue"/>
          <w:sz w:val="24"/>
          <w:szCs w:val="24"/>
        </w:rPr>
        <w:t xml:space="preserve"> in a Members Key Decision report in January 2023.</w:t>
      </w:r>
      <w:r>
        <w:rPr>
          <w:rFonts w:ascii="Microsoft New Tai Lue" w:hAnsi="Microsoft New Tai Lue" w:cs="Microsoft New Tai Lue"/>
          <w:sz w:val="24"/>
          <w:szCs w:val="24"/>
        </w:rPr>
        <w:t xml:space="preserve">  </w:t>
      </w:r>
    </w:p>
    <w:p w14:paraId="448B8F2D" w14:textId="77777777" w:rsidR="008E2204" w:rsidRPr="00C940AD" w:rsidRDefault="008E2204" w:rsidP="00C940AD">
      <w:pPr>
        <w:rPr>
          <w:rFonts w:ascii="Microsoft New Tai Lue" w:hAnsi="Microsoft New Tai Lue" w:cs="Microsoft New Tai Lue"/>
          <w:sz w:val="24"/>
          <w:szCs w:val="24"/>
        </w:rPr>
      </w:pPr>
    </w:p>
    <w:p w14:paraId="5370E74E" w14:textId="7B19FB22" w:rsidR="00C940AD" w:rsidRDefault="00995403" w:rsidP="00C940AD">
      <w:pPr>
        <w:rPr>
          <w:rFonts w:ascii="Microsoft New Tai Lue" w:hAnsi="Microsoft New Tai Lue" w:cs="Microsoft New Tai Lue"/>
          <w:b/>
          <w:bCs/>
          <w:sz w:val="24"/>
          <w:szCs w:val="24"/>
        </w:rPr>
      </w:pPr>
      <w:r>
        <w:rPr>
          <w:rFonts w:ascii="Microsoft New Tai Lue" w:hAnsi="Microsoft New Tai Lue" w:cs="Microsoft New Tai Lue"/>
          <w:b/>
          <w:bCs/>
          <w:sz w:val="24"/>
          <w:szCs w:val="24"/>
        </w:rPr>
        <w:t>Consequence Report recommendations</w:t>
      </w:r>
    </w:p>
    <w:p w14:paraId="2EC44BAD" w14:textId="77777777" w:rsidR="0038192E" w:rsidRPr="00C940AD" w:rsidRDefault="0038192E" w:rsidP="00C940AD">
      <w:pPr>
        <w:rPr>
          <w:rFonts w:ascii="Microsoft New Tai Lue" w:hAnsi="Microsoft New Tai Lue" w:cs="Microsoft New Tai Lue"/>
          <w:b/>
          <w:bCs/>
          <w:sz w:val="24"/>
          <w:szCs w:val="24"/>
        </w:rPr>
      </w:pPr>
    </w:p>
    <w:p w14:paraId="18CE8FB5" w14:textId="77777777" w:rsidR="004F7EEA" w:rsidRDefault="001B7DFD" w:rsidP="004F7EEA">
      <w:pPr>
        <w:rPr>
          <w:rFonts w:ascii="Microsoft New Tai Lue" w:hAnsi="Microsoft New Tai Lue" w:cs="Microsoft New Tai Lue"/>
          <w:sz w:val="24"/>
          <w:szCs w:val="24"/>
        </w:rPr>
      </w:pPr>
      <w:r w:rsidRPr="00C940AD">
        <w:rPr>
          <w:rFonts w:ascii="Microsoft New Tai Lue" w:hAnsi="Microsoft New Tai Lue" w:cs="Microsoft New Tai Lue"/>
          <w:sz w:val="24"/>
          <w:szCs w:val="24"/>
        </w:rPr>
        <w:t>EDF is recommending that</w:t>
      </w:r>
      <w:r w:rsidR="004F7EEA">
        <w:rPr>
          <w:rFonts w:ascii="Microsoft New Tai Lue" w:hAnsi="Microsoft New Tai Lue" w:cs="Microsoft New Tai Lue"/>
          <w:sz w:val="24"/>
          <w:szCs w:val="24"/>
        </w:rPr>
        <w:t>:</w:t>
      </w:r>
    </w:p>
    <w:p w14:paraId="6E28542F" w14:textId="3ED8F71D" w:rsidR="001B7DFD" w:rsidRDefault="28AE48DC" w:rsidP="001B7DFD">
      <w:pPr>
        <w:numPr>
          <w:ilvl w:val="0"/>
          <w:numId w:val="5"/>
        </w:numPr>
        <w:rPr>
          <w:rFonts w:ascii="Microsoft New Tai Lue" w:hAnsi="Microsoft New Tai Lue" w:cs="Microsoft New Tai Lue"/>
          <w:sz w:val="24"/>
          <w:szCs w:val="24"/>
        </w:rPr>
      </w:pPr>
      <w:r w:rsidRPr="23E88703">
        <w:rPr>
          <w:rFonts w:ascii="Microsoft New Tai Lue" w:hAnsi="Microsoft New Tai Lue" w:cs="Microsoft New Tai Lue"/>
          <w:sz w:val="24"/>
          <w:szCs w:val="24"/>
        </w:rPr>
        <w:t>T</w:t>
      </w:r>
      <w:r w:rsidR="001B7DFD" w:rsidRPr="23E88703">
        <w:rPr>
          <w:rFonts w:ascii="Microsoft New Tai Lue" w:hAnsi="Microsoft New Tai Lue" w:cs="Microsoft New Tai Lue"/>
          <w:sz w:val="24"/>
          <w:szCs w:val="24"/>
        </w:rPr>
        <w:t>he</w:t>
      </w:r>
      <w:r w:rsidR="001B7DFD" w:rsidRPr="00C940AD">
        <w:rPr>
          <w:rFonts w:ascii="Microsoft New Tai Lue" w:hAnsi="Microsoft New Tai Lue" w:cs="Microsoft New Tai Lue"/>
          <w:sz w:val="24"/>
          <w:szCs w:val="24"/>
        </w:rPr>
        <w:t xml:space="preserve"> DEPZ, currently 3.5km from the site, is reduced to 800m.</w:t>
      </w:r>
    </w:p>
    <w:p w14:paraId="66C667B3" w14:textId="118A99EE" w:rsidR="001B7DFD" w:rsidRDefault="00094A99" w:rsidP="51143E4E">
      <w:pPr>
        <w:numPr>
          <w:ilvl w:val="0"/>
          <w:numId w:val="4"/>
        </w:numPr>
        <w:rPr>
          <w:rFonts w:ascii="Microsoft New Tai Lue" w:hAnsi="Microsoft New Tai Lue" w:cs="Microsoft New Tai Lue"/>
          <w:sz w:val="24"/>
          <w:szCs w:val="24"/>
        </w:rPr>
      </w:pPr>
      <w:r w:rsidRPr="007A1B66">
        <w:rPr>
          <w:rFonts w:ascii="Microsoft New Tai Lue" w:hAnsi="Microsoft New Tai Lue" w:cs="Microsoft New Tai Lue"/>
          <w:sz w:val="24"/>
          <w:szCs w:val="24"/>
        </w:rPr>
        <w:t xml:space="preserve">Sheltering remains an appropriate </w:t>
      </w:r>
      <w:r w:rsidR="00B60BCA" w:rsidRPr="007A1B66">
        <w:rPr>
          <w:rFonts w:ascii="Microsoft New Tai Lue" w:hAnsi="Microsoft New Tai Lue" w:cs="Microsoft New Tai Lue"/>
          <w:sz w:val="24"/>
          <w:szCs w:val="24"/>
        </w:rPr>
        <w:t xml:space="preserve">urgent </w:t>
      </w:r>
      <w:r w:rsidRPr="007A1B66">
        <w:rPr>
          <w:rFonts w:ascii="Microsoft New Tai Lue" w:hAnsi="Microsoft New Tai Lue" w:cs="Microsoft New Tai Lue"/>
          <w:sz w:val="24"/>
          <w:szCs w:val="24"/>
        </w:rPr>
        <w:t xml:space="preserve">protective measure within </w:t>
      </w:r>
      <w:r w:rsidR="00990812" w:rsidRPr="007A1B66">
        <w:rPr>
          <w:rFonts w:ascii="Microsoft New Tai Lue" w:hAnsi="Microsoft New Tai Lue" w:cs="Microsoft New Tai Lue"/>
          <w:sz w:val="24"/>
          <w:szCs w:val="24"/>
        </w:rPr>
        <w:t>800m</w:t>
      </w:r>
      <w:r w:rsidR="00E54E64">
        <w:rPr>
          <w:rFonts w:ascii="Microsoft New Tai Lue" w:hAnsi="Microsoft New Tai Lue" w:cs="Microsoft New Tai Lue"/>
          <w:sz w:val="24"/>
          <w:szCs w:val="24"/>
        </w:rPr>
        <w:t>.</w:t>
      </w:r>
    </w:p>
    <w:p w14:paraId="1C32823E" w14:textId="1A597C91" w:rsidR="001B7DFD" w:rsidRDefault="001B7DFD" w:rsidP="74665455">
      <w:pPr>
        <w:numPr>
          <w:ilvl w:val="0"/>
          <w:numId w:val="4"/>
        </w:numPr>
        <w:rPr>
          <w:rFonts w:ascii="Microsoft New Tai Lue" w:hAnsi="Microsoft New Tai Lue" w:cs="Microsoft New Tai Lue"/>
          <w:sz w:val="24"/>
          <w:szCs w:val="24"/>
        </w:rPr>
      </w:pPr>
      <w:r w:rsidRPr="00C940AD">
        <w:rPr>
          <w:rFonts w:ascii="Microsoft New Tai Lue" w:hAnsi="Microsoft New Tai Lue" w:cs="Microsoft New Tai Lue"/>
          <w:sz w:val="24"/>
          <w:szCs w:val="24"/>
        </w:rPr>
        <w:t>Potassium Iodate tablets are no longer required.</w:t>
      </w:r>
    </w:p>
    <w:p w14:paraId="3E50D60E" w14:textId="03803B24" w:rsidR="007A1B66" w:rsidRDefault="00FB62DB" w:rsidP="30D973D2">
      <w:pPr>
        <w:pStyle w:val="ListParagraph"/>
        <w:numPr>
          <w:ilvl w:val="0"/>
          <w:numId w:val="6"/>
        </w:numPr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sz w:val="24"/>
          <w:szCs w:val="24"/>
        </w:rPr>
        <w:t>T</w:t>
      </w:r>
      <w:r w:rsidR="78FC79AD" w:rsidRPr="36838E14">
        <w:rPr>
          <w:rFonts w:ascii="Microsoft New Tai Lue" w:hAnsi="Microsoft New Tai Lue" w:cs="Microsoft New Tai Lue"/>
          <w:sz w:val="24"/>
          <w:szCs w:val="24"/>
        </w:rPr>
        <w:t xml:space="preserve">here </w:t>
      </w:r>
      <w:r w:rsidR="78FC79AD" w:rsidRPr="2822FA80">
        <w:rPr>
          <w:rFonts w:ascii="Microsoft New Tai Lue" w:hAnsi="Microsoft New Tai Lue" w:cs="Microsoft New Tai Lue"/>
          <w:sz w:val="24"/>
          <w:szCs w:val="24"/>
        </w:rPr>
        <w:t>is no</w:t>
      </w:r>
      <w:r w:rsidR="78FC79AD" w:rsidRPr="6E822F9F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78FC79AD" w:rsidRPr="12193C96">
        <w:rPr>
          <w:rFonts w:ascii="Microsoft New Tai Lue" w:hAnsi="Microsoft New Tai Lue" w:cs="Microsoft New Tai Lue"/>
          <w:sz w:val="24"/>
          <w:szCs w:val="24"/>
        </w:rPr>
        <w:t>recommended</w:t>
      </w:r>
      <w:r w:rsidR="05DE3375" w:rsidRPr="30D973D2">
        <w:rPr>
          <w:rFonts w:ascii="Microsoft New Tai Lue" w:hAnsi="Microsoft New Tai Lue" w:cs="Microsoft New Tai Lue"/>
          <w:sz w:val="24"/>
          <w:szCs w:val="24"/>
        </w:rPr>
        <w:t xml:space="preserve"> change in the </w:t>
      </w:r>
      <w:r w:rsidR="05DE3375" w:rsidRPr="6B927A29">
        <w:rPr>
          <w:rFonts w:ascii="Microsoft New Tai Lue" w:hAnsi="Microsoft New Tai Lue" w:cs="Microsoft New Tai Lue"/>
          <w:sz w:val="24"/>
          <w:szCs w:val="24"/>
        </w:rPr>
        <w:t>distance of the Outline Planning Zone (</w:t>
      </w:r>
      <w:r w:rsidR="05DE3375" w:rsidRPr="5B580FB1">
        <w:rPr>
          <w:rFonts w:ascii="Microsoft New Tai Lue" w:hAnsi="Microsoft New Tai Lue" w:cs="Microsoft New Tai Lue"/>
          <w:sz w:val="24"/>
          <w:szCs w:val="24"/>
        </w:rPr>
        <w:t xml:space="preserve">OPZ) which will remain at </w:t>
      </w:r>
      <w:r w:rsidR="05DE3375" w:rsidRPr="5865FD56">
        <w:rPr>
          <w:rFonts w:ascii="Microsoft New Tai Lue" w:hAnsi="Microsoft New Tai Lue" w:cs="Microsoft New Tai Lue"/>
          <w:sz w:val="24"/>
          <w:szCs w:val="24"/>
        </w:rPr>
        <w:t>30km</w:t>
      </w:r>
      <w:r w:rsidR="475CAE11" w:rsidRPr="569B9F57">
        <w:rPr>
          <w:rFonts w:ascii="Microsoft New Tai Lue" w:hAnsi="Microsoft New Tai Lue" w:cs="Microsoft New Tai Lue"/>
          <w:sz w:val="24"/>
          <w:szCs w:val="24"/>
        </w:rPr>
        <w:t xml:space="preserve">. </w:t>
      </w:r>
    </w:p>
    <w:p w14:paraId="65ABBBBA" w14:textId="25D76EC9" w:rsidR="004B656C" w:rsidRPr="00C940AD" w:rsidRDefault="004B656C" w:rsidP="004B656C">
      <w:pPr>
        <w:rPr>
          <w:rFonts w:ascii="Microsoft New Tai Lue" w:hAnsi="Microsoft New Tai Lue" w:cs="Microsoft New Tai Lue"/>
          <w:sz w:val="24"/>
          <w:szCs w:val="24"/>
        </w:rPr>
      </w:pPr>
    </w:p>
    <w:p w14:paraId="58BB3F0B" w14:textId="58FAF137" w:rsidR="008E2204" w:rsidRPr="00C940AD" w:rsidRDefault="008E2204" w:rsidP="008E2204"/>
    <w:p w14:paraId="53C41B88" w14:textId="00408728" w:rsidR="001B7DFD" w:rsidRDefault="00995403" w:rsidP="00995403">
      <w:pPr>
        <w:rPr>
          <w:rFonts w:ascii="Microsoft New Tai Lue" w:hAnsi="Microsoft New Tai Lue" w:cs="Microsoft New Tai Lue"/>
          <w:b/>
          <w:bCs/>
          <w:sz w:val="24"/>
          <w:szCs w:val="24"/>
        </w:rPr>
      </w:pPr>
      <w:r w:rsidRPr="00995403">
        <w:rPr>
          <w:rFonts w:ascii="Microsoft New Tai Lue" w:hAnsi="Microsoft New Tai Lue" w:cs="Microsoft New Tai Lue"/>
          <w:b/>
          <w:bCs/>
          <w:sz w:val="24"/>
          <w:szCs w:val="24"/>
        </w:rPr>
        <w:t>Considerations</w:t>
      </w:r>
    </w:p>
    <w:p w14:paraId="5F7C524D" w14:textId="7A25E67F" w:rsidR="007D5ACE" w:rsidRDefault="007D5ACE" w:rsidP="00995403">
      <w:pPr>
        <w:rPr>
          <w:rFonts w:ascii="Microsoft New Tai Lue" w:hAnsi="Microsoft New Tai Lue" w:cs="Microsoft New Tai Lue"/>
          <w:b/>
          <w:bCs/>
          <w:sz w:val="24"/>
          <w:szCs w:val="24"/>
        </w:rPr>
      </w:pPr>
    </w:p>
    <w:p w14:paraId="3CC4516A" w14:textId="69F6416F" w:rsidR="006925DB" w:rsidRDefault="006925DB" w:rsidP="00995403">
      <w:pPr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sz w:val="24"/>
          <w:szCs w:val="24"/>
        </w:rPr>
        <w:t xml:space="preserve">There are no </w:t>
      </w:r>
      <w:r w:rsidR="005B71F1">
        <w:rPr>
          <w:rFonts w:ascii="Microsoft New Tai Lue" w:hAnsi="Microsoft New Tai Lue" w:cs="Microsoft New Tai Lue"/>
          <w:sz w:val="24"/>
          <w:szCs w:val="24"/>
        </w:rPr>
        <w:t xml:space="preserve">occupied residences within 800m of the </w:t>
      </w:r>
      <w:r w:rsidR="7BC4EA7B" w:rsidRPr="0D00D484">
        <w:rPr>
          <w:rFonts w:ascii="Microsoft New Tai Lue" w:hAnsi="Microsoft New Tai Lue" w:cs="Microsoft New Tai Lue"/>
          <w:sz w:val="24"/>
          <w:szCs w:val="24"/>
        </w:rPr>
        <w:t xml:space="preserve">Hinkley </w:t>
      </w:r>
      <w:r w:rsidR="7BC4EA7B" w:rsidRPr="69AEBE7C">
        <w:rPr>
          <w:rFonts w:ascii="Microsoft New Tai Lue" w:hAnsi="Microsoft New Tai Lue" w:cs="Microsoft New Tai Lue"/>
          <w:sz w:val="24"/>
          <w:szCs w:val="24"/>
        </w:rPr>
        <w:t xml:space="preserve">Point B </w:t>
      </w:r>
      <w:r w:rsidR="005B71F1" w:rsidRPr="69AEBE7C">
        <w:rPr>
          <w:rFonts w:ascii="Microsoft New Tai Lue" w:hAnsi="Microsoft New Tai Lue" w:cs="Microsoft New Tai Lue"/>
          <w:sz w:val="24"/>
          <w:szCs w:val="24"/>
        </w:rPr>
        <w:t>site</w:t>
      </w:r>
      <w:r w:rsidR="005B71F1">
        <w:rPr>
          <w:rFonts w:ascii="Microsoft New Tai Lue" w:hAnsi="Microsoft New Tai Lue" w:cs="Microsoft New Tai Lue"/>
          <w:sz w:val="24"/>
          <w:szCs w:val="24"/>
        </w:rPr>
        <w:t>.</w:t>
      </w:r>
    </w:p>
    <w:p w14:paraId="4F293892" w14:textId="7A25E67F" w:rsidR="006925DB" w:rsidRDefault="006925DB" w:rsidP="00995403">
      <w:pPr>
        <w:rPr>
          <w:rFonts w:ascii="Microsoft New Tai Lue" w:hAnsi="Microsoft New Tai Lue" w:cs="Microsoft New Tai Lue"/>
          <w:sz w:val="24"/>
          <w:szCs w:val="24"/>
        </w:rPr>
      </w:pPr>
    </w:p>
    <w:p w14:paraId="48D9AABC" w14:textId="5C2EC74F" w:rsidR="00561AE2" w:rsidRDefault="007D5ACE" w:rsidP="00995403">
      <w:pPr>
        <w:rPr>
          <w:rFonts w:ascii="Microsoft New Tai Lue" w:hAnsi="Microsoft New Tai Lue" w:cs="Microsoft New Tai Lue"/>
          <w:sz w:val="24"/>
          <w:szCs w:val="24"/>
        </w:rPr>
      </w:pPr>
      <w:r w:rsidRPr="007D5ACE">
        <w:rPr>
          <w:rFonts w:ascii="Microsoft New Tai Lue" w:hAnsi="Microsoft New Tai Lue" w:cs="Microsoft New Tai Lue"/>
          <w:sz w:val="24"/>
          <w:szCs w:val="24"/>
        </w:rPr>
        <w:t xml:space="preserve">In addition to the technical </w:t>
      </w:r>
      <w:r>
        <w:rPr>
          <w:rFonts w:ascii="Microsoft New Tai Lue" w:hAnsi="Microsoft New Tai Lue" w:cs="Microsoft New Tai Lue"/>
          <w:sz w:val="24"/>
          <w:szCs w:val="24"/>
        </w:rPr>
        <w:t xml:space="preserve">assessments, SCC is </w:t>
      </w:r>
      <w:r w:rsidR="00716002">
        <w:rPr>
          <w:rFonts w:ascii="Microsoft New Tai Lue" w:hAnsi="Microsoft New Tai Lue" w:cs="Microsoft New Tai Lue"/>
          <w:sz w:val="24"/>
          <w:szCs w:val="24"/>
        </w:rPr>
        <w:t xml:space="preserve">required to consider the practical aspects of </w:t>
      </w:r>
      <w:r w:rsidR="008F024E">
        <w:rPr>
          <w:rFonts w:ascii="Microsoft New Tai Lue" w:hAnsi="Microsoft New Tai Lue" w:cs="Microsoft New Tai Lue"/>
          <w:sz w:val="24"/>
          <w:szCs w:val="24"/>
        </w:rPr>
        <w:t>implementing the off-site emergency pla</w:t>
      </w:r>
      <w:r w:rsidR="00A85E8A">
        <w:rPr>
          <w:rFonts w:ascii="Microsoft New Tai Lue" w:hAnsi="Microsoft New Tai Lue" w:cs="Microsoft New Tai Lue"/>
          <w:sz w:val="24"/>
          <w:szCs w:val="24"/>
        </w:rPr>
        <w:t>n</w:t>
      </w:r>
      <w:r w:rsidR="008F024E">
        <w:rPr>
          <w:rFonts w:ascii="Microsoft New Tai Lue" w:hAnsi="Microsoft New Tai Lue" w:cs="Microsoft New Tai Lue"/>
          <w:sz w:val="24"/>
          <w:szCs w:val="24"/>
        </w:rPr>
        <w:t xml:space="preserve"> arrangements</w:t>
      </w:r>
      <w:r w:rsidR="00AF71EB">
        <w:rPr>
          <w:rFonts w:ascii="Microsoft New Tai Lue" w:hAnsi="Microsoft New Tai Lue" w:cs="Microsoft New Tai Lue"/>
          <w:sz w:val="24"/>
          <w:szCs w:val="24"/>
        </w:rPr>
        <w:t xml:space="preserve"> in</w:t>
      </w:r>
      <w:r w:rsidR="00956D7E">
        <w:rPr>
          <w:rFonts w:ascii="Microsoft New Tai Lue" w:hAnsi="Microsoft New Tai Lue" w:cs="Microsoft New Tai Lue"/>
          <w:sz w:val="24"/>
          <w:szCs w:val="24"/>
        </w:rPr>
        <w:t xml:space="preserve"> the</w:t>
      </w:r>
      <w:r w:rsidR="00AF71EB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0E2FBC">
        <w:rPr>
          <w:rFonts w:ascii="Microsoft New Tai Lue" w:hAnsi="Microsoft New Tai Lue" w:cs="Microsoft New Tai Lue"/>
          <w:sz w:val="24"/>
          <w:szCs w:val="24"/>
        </w:rPr>
        <w:t xml:space="preserve">(very unlikely) event </w:t>
      </w:r>
      <w:r w:rsidR="00467597">
        <w:rPr>
          <w:rFonts w:ascii="Microsoft New Tai Lue" w:hAnsi="Microsoft New Tai Lue" w:cs="Microsoft New Tai Lue"/>
          <w:sz w:val="24"/>
          <w:szCs w:val="24"/>
        </w:rPr>
        <w:t>o</w:t>
      </w:r>
      <w:r w:rsidR="000E2FBC">
        <w:rPr>
          <w:rFonts w:ascii="Microsoft New Tai Lue" w:hAnsi="Microsoft New Tai Lue" w:cs="Microsoft New Tai Lue"/>
          <w:sz w:val="24"/>
          <w:szCs w:val="24"/>
        </w:rPr>
        <w:t>f</w:t>
      </w:r>
      <w:r w:rsidR="00467597">
        <w:rPr>
          <w:rFonts w:ascii="Microsoft New Tai Lue" w:hAnsi="Microsoft New Tai Lue" w:cs="Microsoft New Tai Lue"/>
          <w:sz w:val="24"/>
          <w:szCs w:val="24"/>
        </w:rPr>
        <w:t xml:space="preserve"> an </w:t>
      </w:r>
      <w:r w:rsidR="007525EF">
        <w:rPr>
          <w:rFonts w:ascii="Microsoft New Tai Lue" w:hAnsi="Microsoft New Tai Lue" w:cs="Microsoft New Tai Lue"/>
          <w:sz w:val="24"/>
          <w:szCs w:val="24"/>
        </w:rPr>
        <w:t xml:space="preserve">off-site </w:t>
      </w:r>
      <w:r w:rsidR="00B305D1">
        <w:rPr>
          <w:rFonts w:ascii="Microsoft New Tai Lue" w:hAnsi="Microsoft New Tai Lue" w:cs="Microsoft New Tai Lue"/>
          <w:sz w:val="24"/>
          <w:szCs w:val="24"/>
        </w:rPr>
        <w:t>nuclear emergency.</w:t>
      </w:r>
      <w:r w:rsidR="000E2FBC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8F024E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25348C">
        <w:rPr>
          <w:rFonts w:ascii="Microsoft New Tai Lue" w:hAnsi="Microsoft New Tai Lue" w:cs="Microsoft New Tai Lue"/>
          <w:sz w:val="24"/>
          <w:szCs w:val="24"/>
        </w:rPr>
        <w:t>So</w:t>
      </w:r>
      <w:r w:rsidR="6A85278C" w:rsidRPr="36239EC3">
        <w:rPr>
          <w:rFonts w:ascii="Microsoft New Tai Lue" w:hAnsi="Microsoft New Tai Lue" w:cs="Microsoft New Tai Lue"/>
          <w:sz w:val="24"/>
          <w:szCs w:val="24"/>
        </w:rPr>
        <w:t>,</w:t>
      </w:r>
      <w:r w:rsidR="0025348C">
        <w:rPr>
          <w:rFonts w:ascii="Microsoft New Tai Lue" w:hAnsi="Microsoft New Tai Lue" w:cs="Microsoft New Tai Lue"/>
          <w:sz w:val="24"/>
          <w:szCs w:val="24"/>
        </w:rPr>
        <w:t xml:space="preserve"> it is within SCC’s </w:t>
      </w:r>
      <w:r w:rsidR="00FC4CFB">
        <w:rPr>
          <w:rFonts w:ascii="Microsoft New Tai Lue" w:hAnsi="Microsoft New Tai Lue" w:cs="Microsoft New Tai Lue"/>
          <w:sz w:val="24"/>
          <w:szCs w:val="24"/>
        </w:rPr>
        <w:t>gift</w:t>
      </w:r>
      <w:r w:rsidR="0025348C">
        <w:rPr>
          <w:rFonts w:ascii="Microsoft New Tai Lue" w:hAnsi="Microsoft New Tai Lue" w:cs="Microsoft New Tai Lue"/>
          <w:sz w:val="24"/>
          <w:szCs w:val="24"/>
        </w:rPr>
        <w:t xml:space="preserve"> to maintain </w:t>
      </w:r>
      <w:r w:rsidR="002D13CC">
        <w:rPr>
          <w:rFonts w:ascii="Microsoft New Tai Lue" w:hAnsi="Microsoft New Tai Lue" w:cs="Microsoft New Tai Lue"/>
          <w:sz w:val="24"/>
          <w:szCs w:val="24"/>
        </w:rPr>
        <w:t xml:space="preserve">the current or similar DEPZ area.  </w:t>
      </w:r>
      <w:r w:rsidR="00FC4CFB">
        <w:rPr>
          <w:rFonts w:ascii="Microsoft New Tai Lue" w:hAnsi="Microsoft New Tai Lue" w:cs="Microsoft New Tai Lue"/>
          <w:sz w:val="24"/>
          <w:szCs w:val="24"/>
        </w:rPr>
        <w:t>However,</w:t>
      </w:r>
      <w:r w:rsidR="002D13CC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2A0BC7">
        <w:rPr>
          <w:rFonts w:ascii="Microsoft New Tai Lue" w:hAnsi="Microsoft New Tai Lue" w:cs="Microsoft New Tai Lue"/>
          <w:sz w:val="24"/>
          <w:szCs w:val="24"/>
        </w:rPr>
        <w:t xml:space="preserve">consideration will need to be given to </w:t>
      </w:r>
      <w:r w:rsidR="00223C72">
        <w:rPr>
          <w:rFonts w:ascii="Microsoft New Tai Lue" w:hAnsi="Microsoft New Tai Lue" w:cs="Microsoft New Tai Lue"/>
          <w:sz w:val="24"/>
          <w:szCs w:val="24"/>
        </w:rPr>
        <w:t xml:space="preserve">how the </w:t>
      </w:r>
      <w:r w:rsidR="002A0BC7">
        <w:rPr>
          <w:rFonts w:ascii="Microsoft New Tai Lue" w:hAnsi="Microsoft New Tai Lue" w:cs="Microsoft New Tai Lue"/>
          <w:sz w:val="24"/>
          <w:szCs w:val="24"/>
        </w:rPr>
        <w:t xml:space="preserve">prior information </w:t>
      </w:r>
      <w:r w:rsidR="00223C72">
        <w:rPr>
          <w:rFonts w:ascii="Microsoft New Tai Lue" w:hAnsi="Microsoft New Tai Lue" w:cs="Microsoft New Tai Lue"/>
          <w:sz w:val="24"/>
          <w:szCs w:val="24"/>
        </w:rPr>
        <w:t>provided to local residents will need to change.</w:t>
      </w:r>
      <w:r w:rsidR="0025348C">
        <w:rPr>
          <w:rFonts w:ascii="Microsoft New Tai Lue" w:hAnsi="Microsoft New Tai Lue" w:cs="Microsoft New Tai Lue"/>
          <w:sz w:val="24"/>
          <w:szCs w:val="24"/>
        </w:rPr>
        <w:t xml:space="preserve"> </w:t>
      </w:r>
    </w:p>
    <w:p w14:paraId="4E33F6A2" w14:textId="77777777" w:rsidR="00561AE2" w:rsidRDefault="00561AE2" w:rsidP="00995403">
      <w:pPr>
        <w:rPr>
          <w:rFonts w:ascii="Microsoft New Tai Lue" w:hAnsi="Microsoft New Tai Lue" w:cs="Microsoft New Tai Lue"/>
          <w:sz w:val="24"/>
          <w:szCs w:val="24"/>
        </w:rPr>
      </w:pPr>
    </w:p>
    <w:p w14:paraId="11CED2DE" w14:textId="679E3A82" w:rsidR="008E528E" w:rsidRDefault="00FC4CFB" w:rsidP="000B1349">
      <w:pPr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sz w:val="24"/>
          <w:szCs w:val="24"/>
        </w:rPr>
        <w:lastRenderedPageBreak/>
        <w:t xml:space="preserve"> As aforesaid, </w:t>
      </w:r>
      <w:r w:rsidR="00995403">
        <w:rPr>
          <w:rFonts w:ascii="Microsoft New Tai Lue" w:hAnsi="Microsoft New Tai Lue" w:cs="Microsoft New Tai Lue"/>
          <w:sz w:val="24"/>
          <w:szCs w:val="24"/>
        </w:rPr>
        <w:t xml:space="preserve">SCC </w:t>
      </w:r>
      <w:r w:rsidR="00C940AD" w:rsidRPr="00C940AD">
        <w:rPr>
          <w:rFonts w:ascii="Microsoft New Tai Lue" w:hAnsi="Microsoft New Tai Lue" w:cs="Microsoft New Tai Lue"/>
          <w:sz w:val="24"/>
          <w:szCs w:val="24"/>
        </w:rPr>
        <w:t>ha</w:t>
      </w:r>
      <w:r w:rsidR="00995403">
        <w:rPr>
          <w:rFonts w:ascii="Microsoft New Tai Lue" w:hAnsi="Microsoft New Tai Lue" w:cs="Microsoft New Tai Lue"/>
          <w:sz w:val="24"/>
          <w:szCs w:val="24"/>
        </w:rPr>
        <w:t>s</w:t>
      </w:r>
      <w:r w:rsidR="00C940AD" w:rsidRPr="00C940AD">
        <w:rPr>
          <w:rFonts w:ascii="Microsoft New Tai Lue" w:hAnsi="Microsoft New Tai Lue" w:cs="Microsoft New Tai Lue"/>
          <w:sz w:val="24"/>
          <w:szCs w:val="24"/>
        </w:rPr>
        <w:t xml:space="preserve"> two months to respond to the consequence report however</w:t>
      </w:r>
      <w:r w:rsidR="00995403">
        <w:rPr>
          <w:rFonts w:ascii="Microsoft New Tai Lue" w:hAnsi="Microsoft New Tai Lue" w:cs="Microsoft New Tai Lue"/>
          <w:sz w:val="24"/>
          <w:szCs w:val="24"/>
        </w:rPr>
        <w:t xml:space="preserve"> officers</w:t>
      </w:r>
      <w:r w:rsidR="00C940AD" w:rsidRPr="00C940AD">
        <w:rPr>
          <w:rFonts w:ascii="Microsoft New Tai Lue" w:hAnsi="Microsoft New Tai Lue" w:cs="Microsoft New Tai Lue"/>
          <w:sz w:val="24"/>
          <w:szCs w:val="24"/>
        </w:rPr>
        <w:t xml:space="preserve"> are dependent on UK</w:t>
      </w:r>
      <w:r w:rsidR="008E528E">
        <w:rPr>
          <w:rFonts w:ascii="Microsoft New Tai Lue" w:hAnsi="Microsoft New Tai Lue" w:cs="Microsoft New Tai Lue"/>
          <w:sz w:val="24"/>
          <w:szCs w:val="24"/>
        </w:rPr>
        <w:t>HSA and other</w:t>
      </w:r>
      <w:r w:rsidR="00EC2121">
        <w:rPr>
          <w:rFonts w:ascii="Microsoft New Tai Lue" w:hAnsi="Microsoft New Tai Lue" w:cs="Microsoft New Tai Lue"/>
          <w:sz w:val="24"/>
          <w:szCs w:val="24"/>
        </w:rPr>
        <w:t>s</w:t>
      </w:r>
      <w:r w:rsidR="00C940AD" w:rsidRPr="00C940AD">
        <w:rPr>
          <w:rFonts w:ascii="Microsoft New Tai Lue" w:hAnsi="Microsoft New Tai Lue" w:cs="Microsoft New Tai Lue"/>
          <w:sz w:val="24"/>
          <w:szCs w:val="24"/>
        </w:rPr>
        <w:t xml:space="preserve"> to provide </w:t>
      </w:r>
      <w:r w:rsidR="001270B2">
        <w:rPr>
          <w:rFonts w:ascii="Microsoft New Tai Lue" w:hAnsi="Microsoft New Tai Lue" w:cs="Microsoft New Tai Lue"/>
          <w:sz w:val="24"/>
          <w:szCs w:val="24"/>
        </w:rPr>
        <w:t xml:space="preserve">the required </w:t>
      </w:r>
      <w:r w:rsidR="00C940AD" w:rsidRPr="00C940AD">
        <w:rPr>
          <w:rFonts w:ascii="Microsoft New Tai Lue" w:hAnsi="Microsoft New Tai Lue" w:cs="Microsoft New Tai Lue"/>
          <w:sz w:val="24"/>
          <w:szCs w:val="24"/>
        </w:rPr>
        <w:t>technical guidance</w:t>
      </w:r>
      <w:r w:rsidR="00DD0C65">
        <w:rPr>
          <w:rFonts w:ascii="Microsoft New Tai Lue" w:hAnsi="Microsoft New Tai Lue" w:cs="Microsoft New Tai Lue"/>
          <w:sz w:val="24"/>
          <w:szCs w:val="24"/>
        </w:rPr>
        <w:t>. T</w:t>
      </w:r>
      <w:r w:rsidR="00FE7669">
        <w:rPr>
          <w:rFonts w:ascii="Microsoft New Tai Lue" w:hAnsi="Microsoft New Tai Lue" w:cs="Microsoft New Tai Lue"/>
          <w:sz w:val="24"/>
          <w:szCs w:val="24"/>
        </w:rPr>
        <w:t xml:space="preserve">he </w:t>
      </w:r>
      <w:r w:rsidR="00C940AD" w:rsidRPr="00C940AD">
        <w:rPr>
          <w:rFonts w:ascii="Microsoft New Tai Lue" w:hAnsi="Microsoft New Tai Lue" w:cs="Microsoft New Tai Lue"/>
          <w:sz w:val="24"/>
          <w:szCs w:val="24"/>
        </w:rPr>
        <w:t>Christmas and New Year period</w:t>
      </w:r>
      <w:r w:rsidR="00FE7669">
        <w:rPr>
          <w:rFonts w:ascii="Microsoft New Tai Lue" w:hAnsi="Microsoft New Tai Lue" w:cs="Microsoft New Tai Lue"/>
          <w:sz w:val="24"/>
          <w:szCs w:val="24"/>
        </w:rPr>
        <w:t xml:space="preserve"> is </w:t>
      </w:r>
      <w:r w:rsidR="00187EB0">
        <w:rPr>
          <w:rFonts w:ascii="Microsoft New Tai Lue" w:hAnsi="Microsoft New Tai Lue" w:cs="Microsoft New Tai Lue"/>
          <w:sz w:val="24"/>
          <w:szCs w:val="24"/>
        </w:rPr>
        <w:t>approaching</w:t>
      </w:r>
      <w:r w:rsidR="001270B2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DD0C65">
        <w:rPr>
          <w:rFonts w:ascii="Microsoft New Tai Lue" w:hAnsi="Microsoft New Tai Lue" w:cs="Microsoft New Tai Lue"/>
          <w:sz w:val="24"/>
          <w:szCs w:val="24"/>
        </w:rPr>
        <w:t xml:space="preserve">and it does not seem </w:t>
      </w:r>
      <w:r w:rsidR="00DD0C65" w:rsidRPr="00C940AD">
        <w:rPr>
          <w:rFonts w:ascii="Microsoft New Tai Lue" w:hAnsi="Microsoft New Tai Lue" w:cs="Microsoft New Tai Lue"/>
          <w:sz w:val="24"/>
          <w:szCs w:val="24"/>
        </w:rPr>
        <w:t>appropriate or effective to</w:t>
      </w:r>
      <w:r w:rsidR="00DD0C65">
        <w:rPr>
          <w:rFonts w:ascii="Microsoft New Tai Lue" w:hAnsi="Microsoft New Tai Lue" w:cs="Microsoft New Tai Lue"/>
          <w:sz w:val="24"/>
          <w:szCs w:val="24"/>
        </w:rPr>
        <w:t xml:space="preserve"> c</w:t>
      </w:r>
      <w:r w:rsidR="008A2BF3" w:rsidRPr="00C940AD">
        <w:rPr>
          <w:rFonts w:ascii="Microsoft New Tai Lue" w:hAnsi="Microsoft New Tai Lue" w:cs="Microsoft New Tai Lue"/>
          <w:sz w:val="24"/>
          <w:szCs w:val="24"/>
        </w:rPr>
        <w:t>arry</w:t>
      </w:r>
      <w:r w:rsidR="00DD0C65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8A2BF3" w:rsidRPr="00C940AD">
        <w:rPr>
          <w:rFonts w:ascii="Microsoft New Tai Lue" w:hAnsi="Microsoft New Tai Lue" w:cs="Microsoft New Tai Lue"/>
          <w:sz w:val="24"/>
          <w:szCs w:val="24"/>
        </w:rPr>
        <w:t xml:space="preserve">out community engagement with </w:t>
      </w:r>
      <w:r w:rsidR="008A2BF3">
        <w:rPr>
          <w:rFonts w:ascii="Microsoft New Tai Lue" w:hAnsi="Microsoft New Tai Lue" w:cs="Microsoft New Tai Lue"/>
          <w:sz w:val="24"/>
          <w:szCs w:val="24"/>
        </w:rPr>
        <w:t xml:space="preserve">DEPZ </w:t>
      </w:r>
      <w:r w:rsidR="008A2BF3" w:rsidRPr="00C940AD">
        <w:rPr>
          <w:rFonts w:ascii="Microsoft New Tai Lue" w:hAnsi="Microsoft New Tai Lue" w:cs="Microsoft New Tai Lue"/>
          <w:sz w:val="24"/>
          <w:szCs w:val="24"/>
        </w:rPr>
        <w:t>residents over the Christmas period</w:t>
      </w:r>
      <w:r w:rsidR="00DD0C65">
        <w:rPr>
          <w:rFonts w:ascii="Microsoft New Tai Lue" w:hAnsi="Microsoft New Tai Lue" w:cs="Microsoft New Tai Lue"/>
          <w:sz w:val="24"/>
          <w:szCs w:val="24"/>
        </w:rPr>
        <w:t>.</w:t>
      </w:r>
      <w:r w:rsidR="008A2BF3">
        <w:rPr>
          <w:rFonts w:ascii="Microsoft New Tai Lue" w:hAnsi="Microsoft New Tai Lue" w:cs="Microsoft New Tai Lue"/>
          <w:sz w:val="24"/>
          <w:szCs w:val="24"/>
        </w:rPr>
        <w:t xml:space="preserve">  </w:t>
      </w:r>
      <w:r w:rsidR="000B1349">
        <w:rPr>
          <w:rFonts w:ascii="Microsoft New Tai Lue" w:hAnsi="Microsoft New Tai Lue" w:cs="Microsoft New Tai Lue"/>
          <w:sz w:val="24"/>
          <w:szCs w:val="24"/>
        </w:rPr>
        <w:t>T</w:t>
      </w:r>
      <w:r w:rsidR="00C940AD" w:rsidRPr="00C940AD">
        <w:rPr>
          <w:rFonts w:ascii="Microsoft New Tai Lue" w:hAnsi="Microsoft New Tai Lue" w:cs="Microsoft New Tai Lue"/>
          <w:sz w:val="24"/>
          <w:szCs w:val="24"/>
        </w:rPr>
        <w:t>his may</w:t>
      </w:r>
      <w:r w:rsidR="005A31A7">
        <w:rPr>
          <w:rFonts w:ascii="Microsoft New Tai Lue" w:hAnsi="Microsoft New Tai Lue" w:cs="Microsoft New Tai Lue"/>
          <w:sz w:val="24"/>
          <w:szCs w:val="24"/>
        </w:rPr>
        <w:t>, therefore have an</w:t>
      </w:r>
      <w:r w:rsidR="00C940AD" w:rsidRPr="00C940AD">
        <w:rPr>
          <w:rFonts w:ascii="Microsoft New Tai Lue" w:hAnsi="Microsoft New Tai Lue" w:cs="Microsoft New Tai Lue"/>
          <w:sz w:val="24"/>
          <w:szCs w:val="24"/>
        </w:rPr>
        <w:t xml:space="preserve"> impact on the timetable for the Key Decision.</w:t>
      </w:r>
      <w:r w:rsidR="000B1349">
        <w:rPr>
          <w:rFonts w:ascii="Microsoft New Tai Lue" w:hAnsi="Microsoft New Tai Lue" w:cs="Microsoft New Tai Lue"/>
          <w:sz w:val="24"/>
          <w:szCs w:val="24"/>
        </w:rPr>
        <w:t xml:space="preserve"> CCU officers have </w:t>
      </w:r>
      <w:r w:rsidR="00C940AD" w:rsidRPr="00C940AD">
        <w:rPr>
          <w:rFonts w:ascii="Microsoft New Tai Lue" w:hAnsi="Microsoft New Tai Lue" w:cs="Microsoft New Tai Lue"/>
          <w:sz w:val="24"/>
          <w:szCs w:val="24"/>
        </w:rPr>
        <w:t xml:space="preserve">asked </w:t>
      </w:r>
      <w:r w:rsidR="00D15D9F">
        <w:rPr>
          <w:rFonts w:ascii="Microsoft New Tai Lue" w:hAnsi="Microsoft New Tai Lue" w:cs="Microsoft New Tai Lue"/>
          <w:sz w:val="24"/>
          <w:szCs w:val="24"/>
        </w:rPr>
        <w:t>the Office of Nuclear Regulation</w:t>
      </w:r>
      <w:r w:rsidR="00E755F2">
        <w:rPr>
          <w:rFonts w:ascii="Microsoft New Tai Lue" w:hAnsi="Microsoft New Tai Lue" w:cs="Microsoft New Tai Lue"/>
          <w:sz w:val="24"/>
          <w:szCs w:val="24"/>
        </w:rPr>
        <w:t xml:space="preserve"> (ONR)</w:t>
      </w:r>
      <w:r w:rsidR="00D15D9F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DD0C65" w:rsidRPr="00C940AD">
        <w:rPr>
          <w:rFonts w:ascii="Microsoft New Tai Lue" w:hAnsi="Microsoft New Tai Lue" w:cs="Microsoft New Tai Lue"/>
          <w:sz w:val="24"/>
          <w:szCs w:val="24"/>
        </w:rPr>
        <w:t>about</w:t>
      </w:r>
      <w:r w:rsidR="00C940AD" w:rsidRPr="00C940AD">
        <w:rPr>
          <w:rFonts w:ascii="Microsoft New Tai Lue" w:hAnsi="Microsoft New Tai Lue" w:cs="Microsoft New Tai Lue"/>
          <w:sz w:val="24"/>
          <w:szCs w:val="24"/>
        </w:rPr>
        <w:t xml:space="preserve"> the possibility of an </w:t>
      </w:r>
      <w:r w:rsidR="00187EB0" w:rsidRPr="00C940AD">
        <w:rPr>
          <w:rFonts w:ascii="Microsoft New Tai Lue" w:hAnsi="Microsoft New Tai Lue" w:cs="Microsoft New Tai Lue"/>
          <w:sz w:val="24"/>
          <w:szCs w:val="24"/>
        </w:rPr>
        <w:t>extensio</w:t>
      </w:r>
      <w:r w:rsidR="00187EB0">
        <w:rPr>
          <w:rFonts w:ascii="Microsoft New Tai Lue" w:hAnsi="Microsoft New Tai Lue" w:cs="Microsoft New Tai Lue"/>
          <w:sz w:val="24"/>
          <w:szCs w:val="24"/>
        </w:rPr>
        <w:t>n</w:t>
      </w:r>
      <w:r w:rsidR="00E755F2">
        <w:rPr>
          <w:rFonts w:ascii="Microsoft New Tai Lue" w:hAnsi="Microsoft New Tai Lue" w:cs="Microsoft New Tai Lue"/>
          <w:sz w:val="24"/>
          <w:szCs w:val="24"/>
        </w:rPr>
        <w:t xml:space="preserve"> to the current 2 month timescale for redetermination,</w:t>
      </w:r>
      <w:r w:rsidR="008E528E">
        <w:rPr>
          <w:rFonts w:ascii="Microsoft New Tai Lue" w:hAnsi="Microsoft New Tai Lue" w:cs="Microsoft New Tai Lue"/>
          <w:sz w:val="24"/>
          <w:szCs w:val="24"/>
        </w:rPr>
        <w:t xml:space="preserve"> but have been told this is not possible.</w:t>
      </w:r>
    </w:p>
    <w:p w14:paraId="77B97A3F" w14:textId="77777777" w:rsidR="00242B75" w:rsidRDefault="00242B75" w:rsidP="000B1349">
      <w:pPr>
        <w:rPr>
          <w:rFonts w:ascii="Microsoft New Tai Lue" w:hAnsi="Microsoft New Tai Lue" w:cs="Microsoft New Tai Lue"/>
          <w:sz w:val="24"/>
          <w:szCs w:val="24"/>
        </w:rPr>
      </w:pPr>
    </w:p>
    <w:p w14:paraId="2D7C557C" w14:textId="233ED075" w:rsidR="00C940AD" w:rsidRPr="00C940AD" w:rsidRDefault="00EC2121" w:rsidP="000B1349">
      <w:pPr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sz w:val="24"/>
          <w:szCs w:val="24"/>
        </w:rPr>
        <w:t>It is also the time of year when EDF print</w:t>
      </w:r>
      <w:r w:rsidR="00242B75">
        <w:rPr>
          <w:rFonts w:ascii="Microsoft New Tai Lue" w:hAnsi="Microsoft New Tai Lue" w:cs="Microsoft New Tai Lue"/>
          <w:sz w:val="24"/>
          <w:szCs w:val="24"/>
        </w:rPr>
        <w:t>s</w:t>
      </w:r>
      <w:r>
        <w:rPr>
          <w:rFonts w:ascii="Microsoft New Tai Lue" w:hAnsi="Microsoft New Tai Lue" w:cs="Microsoft New Tai Lue"/>
          <w:sz w:val="24"/>
          <w:szCs w:val="24"/>
        </w:rPr>
        <w:t xml:space="preserve"> and distribute</w:t>
      </w:r>
      <w:r w:rsidR="00242B75">
        <w:rPr>
          <w:rFonts w:ascii="Microsoft New Tai Lue" w:hAnsi="Microsoft New Tai Lue" w:cs="Microsoft New Tai Lue"/>
          <w:sz w:val="24"/>
          <w:szCs w:val="24"/>
        </w:rPr>
        <w:t>s</w:t>
      </w:r>
      <w:r>
        <w:rPr>
          <w:rFonts w:ascii="Microsoft New Tai Lue" w:hAnsi="Microsoft New Tai Lue" w:cs="Microsoft New Tai Lue"/>
          <w:sz w:val="24"/>
          <w:szCs w:val="24"/>
        </w:rPr>
        <w:t xml:space="preserve"> an information calendar to </w:t>
      </w:r>
      <w:r w:rsidR="005A7046">
        <w:rPr>
          <w:rFonts w:ascii="Microsoft New Tai Lue" w:hAnsi="Microsoft New Tai Lue" w:cs="Microsoft New Tai Lue"/>
          <w:sz w:val="24"/>
          <w:szCs w:val="24"/>
        </w:rPr>
        <w:t>residents</w:t>
      </w:r>
      <w:r>
        <w:rPr>
          <w:rFonts w:ascii="Microsoft New Tai Lue" w:hAnsi="Microsoft New Tai Lue" w:cs="Microsoft New Tai Lue"/>
          <w:sz w:val="24"/>
          <w:szCs w:val="24"/>
        </w:rPr>
        <w:t xml:space="preserve"> of the DEPZ to inform them of actions to take in the event of an off-site nuclear emergency.  </w:t>
      </w:r>
      <w:r w:rsidR="005A7046">
        <w:rPr>
          <w:rFonts w:ascii="Microsoft New Tai Lue" w:hAnsi="Microsoft New Tai Lue" w:cs="Microsoft New Tai Lue"/>
          <w:sz w:val="24"/>
          <w:szCs w:val="24"/>
        </w:rPr>
        <w:t xml:space="preserve">As the information </w:t>
      </w:r>
      <w:r w:rsidR="25B05D8A" w:rsidRPr="4E073391">
        <w:rPr>
          <w:rFonts w:ascii="Microsoft New Tai Lue" w:hAnsi="Microsoft New Tai Lue" w:cs="Microsoft New Tai Lue"/>
          <w:sz w:val="24"/>
          <w:szCs w:val="24"/>
        </w:rPr>
        <w:t>cannot</w:t>
      </w:r>
      <w:r w:rsidR="005A7046">
        <w:rPr>
          <w:rFonts w:ascii="Microsoft New Tai Lue" w:hAnsi="Microsoft New Tai Lue" w:cs="Microsoft New Tai Lue"/>
          <w:sz w:val="24"/>
          <w:szCs w:val="24"/>
        </w:rPr>
        <w:t xml:space="preserve"> be confirmed before the re-determination process ha</w:t>
      </w:r>
      <w:r w:rsidR="00036350">
        <w:rPr>
          <w:rFonts w:ascii="Microsoft New Tai Lue" w:hAnsi="Microsoft New Tai Lue" w:cs="Microsoft New Tai Lue"/>
          <w:sz w:val="24"/>
          <w:szCs w:val="24"/>
        </w:rPr>
        <w:t>s</w:t>
      </w:r>
      <w:r w:rsidR="005A7046">
        <w:rPr>
          <w:rFonts w:ascii="Microsoft New Tai Lue" w:hAnsi="Microsoft New Tai Lue" w:cs="Microsoft New Tai Lue"/>
          <w:sz w:val="24"/>
          <w:szCs w:val="24"/>
        </w:rPr>
        <w:t xml:space="preserve"> been completed, it has been agreed with EDF to delay the preparation of the </w:t>
      </w:r>
      <w:r w:rsidR="008729C8">
        <w:rPr>
          <w:rFonts w:ascii="Microsoft New Tai Lue" w:hAnsi="Microsoft New Tai Lue" w:cs="Microsoft New Tai Lue"/>
          <w:sz w:val="24"/>
          <w:szCs w:val="24"/>
        </w:rPr>
        <w:t xml:space="preserve">Hinkley calendar until January.  A letter is being sent to all </w:t>
      </w:r>
      <w:r w:rsidR="60974E27" w:rsidRPr="165CB124">
        <w:rPr>
          <w:rFonts w:ascii="Microsoft New Tai Lue" w:hAnsi="Microsoft New Tai Lue" w:cs="Microsoft New Tai Lue"/>
          <w:sz w:val="24"/>
          <w:szCs w:val="24"/>
        </w:rPr>
        <w:t>residents</w:t>
      </w:r>
      <w:r w:rsidR="00036350">
        <w:rPr>
          <w:rFonts w:ascii="Microsoft New Tai Lue" w:hAnsi="Microsoft New Tai Lue" w:cs="Microsoft New Tai Lue"/>
          <w:sz w:val="24"/>
          <w:szCs w:val="24"/>
        </w:rPr>
        <w:t xml:space="preserve"> within the current DEPZ</w:t>
      </w:r>
      <w:r w:rsidR="008729C8">
        <w:rPr>
          <w:rFonts w:ascii="Microsoft New Tai Lue" w:hAnsi="Microsoft New Tai Lue" w:cs="Microsoft New Tai Lue"/>
          <w:sz w:val="24"/>
          <w:szCs w:val="24"/>
        </w:rPr>
        <w:t xml:space="preserve"> to inform them</w:t>
      </w:r>
      <w:r w:rsidR="2D691F99" w:rsidRPr="2D48DEC3">
        <w:rPr>
          <w:rFonts w:ascii="Microsoft New Tai Lue" w:hAnsi="Microsoft New Tai Lue" w:cs="Microsoft New Tai Lue"/>
          <w:sz w:val="24"/>
          <w:szCs w:val="24"/>
        </w:rPr>
        <w:t xml:space="preserve"> of </w:t>
      </w:r>
      <w:r w:rsidR="2D691F99" w:rsidRPr="5C097603">
        <w:rPr>
          <w:rFonts w:ascii="Microsoft New Tai Lue" w:hAnsi="Microsoft New Tai Lue" w:cs="Microsoft New Tai Lue"/>
          <w:sz w:val="24"/>
          <w:szCs w:val="24"/>
        </w:rPr>
        <w:t xml:space="preserve">this </w:t>
      </w:r>
      <w:r w:rsidR="2D691F99" w:rsidRPr="38B75FFC">
        <w:rPr>
          <w:rFonts w:ascii="Microsoft New Tai Lue" w:hAnsi="Microsoft New Tai Lue" w:cs="Microsoft New Tai Lue"/>
          <w:sz w:val="24"/>
          <w:szCs w:val="24"/>
        </w:rPr>
        <w:t>action</w:t>
      </w:r>
      <w:r w:rsidR="00395F83">
        <w:rPr>
          <w:rFonts w:ascii="Microsoft New Tai Lue" w:hAnsi="Microsoft New Tai Lue" w:cs="Microsoft New Tai Lue"/>
          <w:sz w:val="24"/>
          <w:szCs w:val="24"/>
        </w:rPr>
        <w:t xml:space="preserve"> and local Members are being briefed.</w:t>
      </w:r>
    </w:p>
    <w:p w14:paraId="6FDD9A48" w14:textId="77777777" w:rsidR="00051975" w:rsidRPr="00051975" w:rsidRDefault="00051975" w:rsidP="00051975">
      <w:pPr>
        <w:rPr>
          <w:rFonts w:ascii="Microsoft New Tai Lue" w:hAnsi="Microsoft New Tai Lue" w:cs="Microsoft New Tai Lue"/>
          <w:sz w:val="24"/>
          <w:szCs w:val="24"/>
        </w:rPr>
      </w:pPr>
    </w:p>
    <w:p w14:paraId="40B5F886" w14:textId="77777777" w:rsidR="00051975" w:rsidRPr="006D4D25" w:rsidRDefault="00051975" w:rsidP="00051975">
      <w:pPr>
        <w:rPr>
          <w:rFonts w:ascii="Microsoft New Tai Lue" w:hAnsi="Microsoft New Tai Lue" w:cs="Microsoft New Tai Lue"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6480"/>
      </w:tblGrid>
      <w:tr w:rsidR="006D4D25" w:rsidRPr="006D4D25" w14:paraId="70F3E8BF" w14:textId="77777777" w:rsidTr="006D4D25">
        <w:tc>
          <w:tcPr>
            <w:tcW w:w="2448" w:type="dxa"/>
            <w:shd w:val="clear" w:color="auto" w:fill="auto"/>
          </w:tcPr>
          <w:p w14:paraId="200C10C9" w14:textId="77777777" w:rsidR="006D4D25" w:rsidRPr="006D4D25" w:rsidRDefault="006D4D25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For more information please contact: </w:t>
            </w:r>
          </w:p>
          <w:p w14:paraId="09ECBC46" w14:textId="77777777" w:rsidR="006D4D25" w:rsidRPr="006D4D25" w:rsidRDefault="006D4D25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</w:p>
        </w:tc>
        <w:tc>
          <w:tcPr>
            <w:tcW w:w="6480" w:type="dxa"/>
            <w:shd w:val="clear" w:color="auto" w:fill="auto"/>
          </w:tcPr>
          <w:p w14:paraId="4F7F9065" w14:textId="77777777" w:rsidR="00267B87" w:rsidRDefault="00267B87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Name: Nicola Dawson </w:t>
            </w:r>
          </w:p>
          <w:p w14:paraId="6BD34BC7" w14:textId="459005D9" w:rsidR="00267B87" w:rsidRDefault="00267B87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Email: </w:t>
            </w:r>
            <w:hyperlink r:id="rId13" w:history="1">
              <w:r w:rsidR="008E5EB0" w:rsidRPr="00E53B67">
                <w:rPr>
                  <w:rStyle w:val="Hyperlink"/>
                  <w:rFonts w:ascii="Microsoft New Tai Lue" w:eastAsia="Times New Roman" w:hAnsi="Microsoft New Tai Lue" w:cs="Microsoft New Tai Lue"/>
                  <w:sz w:val="24"/>
                  <w:szCs w:val="24"/>
                  <w:lang w:eastAsia="en-GB"/>
                </w:rPr>
                <w:t>ni</w:t>
              </w:r>
              <w:r w:rsidR="008E5EB0" w:rsidRPr="00E53B67">
                <w:rPr>
                  <w:rStyle w:val="Hyperlink"/>
                  <w:rFonts w:eastAsia="Times New Roman"/>
                </w:rPr>
                <w:t>cola.</w:t>
              </w:r>
              <w:r w:rsidR="008E5EB0" w:rsidRPr="00E53B67">
                <w:rPr>
                  <w:rStyle w:val="Hyperlink"/>
                  <w:rFonts w:ascii="Microsoft New Tai Lue" w:eastAsia="Times New Roman" w:hAnsi="Microsoft New Tai Lue" w:cs="Microsoft New Tai Lue"/>
                  <w:sz w:val="24"/>
                  <w:szCs w:val="24"/>
                  <w:lang w:eastAsia="en-GB"/>
                </w:rPr>
                <w:t>dawson@somerset.gov.uk</w:t>
              </w:r>
            </w:hyperlink>
          </w:p>
          <w:p w14:paraId="76B0E4B9" w14:textId="77777777" w:rsidR="00267B87" w:rsidRDefault="00267B87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Telephone: 07796 610211</w:t>
            </w:r>
          </w:p>
          <w:p w14:paraId="6FA4A15E" w14:textId="4A5D8090" w:rsidR="008E5EB0" w:rsidRDefault="008E5EB0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Or</w:t>
            </w:r>
          </w:p>
          <w:p w14:paraId="26767494" w14:textId="7B8FA434" w:rsidR="008E5EB0" w:rsidRDefault="008E5EB0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Paul Stevens</w:t>
            </w:r>
          </w:p>
          <w:p w14:paraId="5A9554CC" w14:textId="5CD8884C" w:rsidR="008E5EB0" w:rsidRDefault="008E5EB0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Email: </w:t>
            </w:r>
            <w:hyperlink r:id="rId14" w:history="1">
              <w:r w:rsidRPr="00E53B67">
                <w:rPr>
                  <w:rStyle w:val="Hyperlink"/>
                  <w:rFonts w:ascii="Microsoft New Tai Lue" w:eastAsia="Times New Roman" w:hAnsi="Microsoft New Tai Lue" w:cs="Microsoft New Tai Lue"/>
                  <w:sz w:val="24"/>
                  <w:szCs w:val="24"/>
                  <w:lang w:eastAsia="en-GB"/>
                </w:rPr>
                <w:t>paul.stevens@somerset.gov.uk</w:t>
              </w:r>
            </w:hyperlink>
          </w:p>
          <w:p w14:paraId="240F1060" w14:textId="7E13F041" w:rsidR="008E5EB0" w:rsidRPr="006D4D25" w:rsidRDefault="008E5EB0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Telephone </w:t>
            </w:r>
            <w:r w:rsidR="005A5AF6" w:rsidRPr="005A5AF6">
              <w:rPr>
                <w:lang w:eastAsia="en-GB"/>
              </w:rPr>
              <w:t>07566</w:t>
            </w:r>
            <w:r w:rsidR="005A5AF6">
              <w:rPr>
                <w:lang w:eastAsia="en-GB"/>
              </w:rPr>
              <w:t xml:space="preserve"> </w:t>
            </w:r>
            <w:r w:rsidR="005A5AF6" w:rsidRPr="005A5AF6">
              <w:rPr>
                <w:lang w:eastAsia="en-GB"/>
              </w:rPr>
              <w:t>839774</w:t>
            </w:r>
          </w:p>
        </w:tc>
      </w:tr>
    </w:tbl>
    <w:p w14:paraId="5834D83A" w14:textId="77777777" w:rsidR="00FA43B0" w:rsidRPr="006D4D25" w:rsidRDefault="00FA43B0">
      <w:pPr>
        <w:rPr>
          <w:rFonts w:ascii="Microsoft New Tai Lue" w:hAnsi="Microsoft New Tai Lue" w:cs="Microsoft New Tai Lue"/>
          <w:sz w:val="24"/>
        </w:rPr>
      </w:pPr>
    </w:p>
    <w:p w14:paraId="7E58182F" w14:textId="77777777" w:rsidR="00FA43B0" w:rsidRPr="006D4D25" w:rsidRDefault="00FA43B0">
      <w:pPr>
        <w:rPr>
          <w:rFonts w:ascii="Microsoft New Tai Lue" w:hAnsi="Microsoft New Tai Lue" w:cs="Microsoft New Tai Lue"/>
        </w:rPr>
      </w:pPr>
    </w:p>
    <w:sectPr w:rsidR="00FA43B0" w:rsidRPr="006D4D25" w:rsidSect="003D0812">
      <w:footerReference w:type="default" r:id="rId15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AD9A0" w14:textId="77777777" w:rsidR="00396146" w:rsidRDefault="00396146" w:rsidP="00A975BD">
      <w:r>
        <w:separator/>
      </w:r>
    </w:p>
  </w:endnote>
  <w:endnote w:type="continuationSeparator" w:id="0">
    <w:p w14:paraId="78971459" w14:textId="77777777" w:rsidR="00396146" w:rsidRDefault="00396146" w:rsidP="00A975BD">
      <w:r>
        <w:continuationSeparator/>
      </w:r>
    </w:p>
  </w:endnote>
  <w:endnote w:type="continuationNotice" w:id="1">
    <w:p w14:paraId="7DCB6EB1" w14:textId="77777777" w:rsidR="00396146" w:rsidRDefault="003961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E288" w14:textId="4AAF5063" w:rsidR="00A975BD" w:rsidRDefault="00D3656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1D8AA9" wp14:editId="03D2D7D9">
          <wp:simplePos x="0" y="0"/>
          <wp:positionH relativeFrom="column">
            <wp:posOffset>-904875</wp:posOffset>
          </wp:positionH>
          <wp:positionV relativeFrom="paragraph">
            <wp:posOffset>-464820</wp:posOffset>
          </wp:positionV>
          <wp:extent cx="7543800" cy="12293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29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AA7937" w14:textId="77777777" w:rsidR="00A975BD" w:rsidRDefault="00A97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A20ED" w14:textId="77777777" w:rsidR="00396146" w:rsidRDefault="00396146" w:rsidP="00A975BD">
      <w:r>
        <w:separator/>
      </w:r>
    </w:p>
  </w:footnote>
  <w:footnote w:type="continuationSeparator" w:id="0">
    <w:p w14:paraId="007AA22D" w14:textId="77777777" w:rsidR="00396146" w:rsidRDefault="00396146" w:rsidP="00A975BD">
      <w:r>
        <w:continuationSeparator/>
      </w:r>
    </w:p>
  </w:footnote>
  <w:footnote w:type="continuationNotice" w:id="1">
    <w:p w14:paraId="1D9A9BAC" w14:textId="77777777" w:rsidR="00396146" w:rsidRDefault="003961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24699"/>
    <w:multiLevelType w:val="hybridMultilevel"/>
    <w:tmpl w:val="A47C9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5DE0"/>
    <w:multiLevelType w:val="hybridMultilevel"/>
    <w:tmpl w:val="FC58431A"/>
    <w:lvl w:ilvl="0" w:tplc="24CE3E9A">
      <w:numFmt w:val="bullet"/>
      <w:lvlText w:val="-"/>
      <w:lvlJc w:val="left"/>
      <w:pPr>
        <w:ind w:left="720" w:hanging="360"/>
      </w:pPr>
      <w:rPr>
        <w:rFonts w:ascii="Microsoft New Tai Lue" w:eastAsia="Calibri" w:hAnsi="Microsoft New Tai Lue" w:cs="Microsoft New Tai Lue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A4140"/>
    <w:multiLevelType w:val="hybridMultilevel"/>
    <w:tmpl w:val="4CDE3DBC"/>
    <w:lvl w:ilvl="0" w:tplc="7A2EC7C4">
      <w:numFmt w:val="bullet"/>
      <w:lvlText w:val="-"/>
      <w:lvlJc w:val="left"/>
      <w:pPr>
        <w:ind w:left="720" w:hanging="360"/>
      </w:pPr>
      <w:rPr>
        <w:rFonts w:ascii="Microsoft New Tai Lue" w:eastAsia="Calibri" w:hAnsi="Microsoft New Tai Lue" w:cs="Microsoft New Tai L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3490B"/>
    <w:multiLevelType w:val="hybridMultilevel"/>
    <w:tmpl w:val="FFFFFFFF"/>
    <w:lvl w:ilvl="0" w:tplc="054473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F4C1E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80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C8F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86E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F00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5AF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84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D6D4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631E2"/>
    <w:multiLevelType w:val="hybridMultilevel"/>
    <w:tmpl w:val="24B8E9F6"/>
    <w:lvl w:ilvl="0" w:tplc="43DA66F4">
      <w:numFmt w:val="bullet"/>
      <w:lvlText w:val="-"/>
      <w:lvlJc w:val="left"/>
      <w:pPr>
        <w:ind w:left="720" w:hanging="360"/>
      </w:pPr>
      <w:rPr>
        <w:rFonts w:ascii="Microsoft New Tai Lue" w:eastAsia="Calibri" w:hAnsi="Microsoft New Tai Lue" w:cs="Microsoft New Tai L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673302">
    <w:abstractNumId w:val="2"/>
  </w:num>
  <w:num w:numId="2" w16cid:durableId="1217207434">
    <w:abstractNumId w:val="4"/>
  </w:num>
  <w:num w:numId="3" w16cid:durableId="312682344">
    <w:abstractNumId w:val="0"/>
  </w:num>
  <w:num w:numId="4" w16cid:durableId="1058014411">
    <w:abstractNumId w:val="1"/>
  </w:num>
  <w:num w:numId="5" w16cid:durableId="79497458">
    <w:abstractNumId w:val="1"/>
  </w:num>
  <w:num w:numId="6" w16cid:durableId="2105613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BD"/>
    <w:rsid w:val="000112D0"/>
    <w:rsid w:val="00020AD0"/>
    <w:rsid w:val="00027201"/>
    <w:rsid w:val="00033BCD"/>
    <w:rsid w:val="00036350"/>
    <w:rsid w:val="00044390"/>
    <w:rsid w:val="000471A9"/>
    <w:rsid w:val="00051975"/>
    <w:rsid w:val="00054302"/>
    <w:rsid w:val="0005696A"/>
    <w:rsid w:val="00065B05"/>
    <w:rsid w:val="00067417"/>
    <w:rsid w:val="00071289"/>
    <w:rsid w:val="00071E50"/>
    <w:rsid w:val="00072B45"/>
    <w:rsid w:val="00077B0E"/>
    <w:rsid w:val="00080BF1"/>
    <w:rsid w:val="00085024"/>
    <w:rsid w:val="00094A99"/>
    <w:rsid w:val="000B1349"/>
    <w:rsid w:val="000B15BE"/>
    <w:rsid w:val="000D54B6"/>
    <w:rsid w:val="000E195C"/>
    <w:rsid w:val="000E1F53"/>
    <w:rsid w:val="000E2FBC"/>
    <w:rsid w:val="000E36DF"/>
    <w:rsid w:val="000E5474"/>
    <w:rsid w:val="000F3B9B"/>
    <w:rsid w:val="001032E7"/>
    <w:rsid w:val="00107B9A"/>
    <w:rsid w:val="0011721B"/>
    <w:rsid w:val="00123B8A"/>
    <w:rsid w:val="001270B2"/>
    <w:rsid w:val="00130E33"/>
    <w:rsid w:val="001451F3"/>
    <w:rsid w:val="00145FF9"/>
    <w:rsid w:val="0015324B"/>
    <w:rsid w:val="00165B2A"/>
    <w:rsid w:val="00186B3D"/>
    <w:rsid w:val="00186BF5"/>
    <w:rsid w:val="00187EB0"/>
    <w:rsid w:val="001A1EA8"/>
    <w:rsid w:val="001A67E6"/>
    <w:rsid w:val="001B7DFD"/>
    <w:rsid w:val="001C2453"/>
    <w:rsid w:val="001C3A27"/>
    <w:rsid w:val="001F3EB0"/>
    <w:rsid w:val="001F4FCB"/>
    <w:rsid w:val="002027A9"/>
    <w:rsid w:val="00203D74"/>
    <w:rsid w:val="00206020"/>
    <w:rsid w:val="0020618F"/>
    <w:rsid w:val="00223C72"/>
    <w:rsid w:val="00242B75"/>
    <w:rsid w:val="002444D1"/>
    <w:rsid w:val="00252F8F"/>
    <w:rsid w:val="0025348C"/>
    <w:rsid w:val="00256666"/>
    <w:rsid w:val="00267B87"/>
    <w:rsid w:val="00272FA1"/>
    <w:rsid w:val="00290DE9"/>
    <w:rsid w:val="00291D2B"/>
    <w:rsid w:val="00294ABC"/>
    <w:rsid w:val="00295AA8"/>
    <w:rsid w:val="00295FCD"/>
    <w:rsid w:val="002A0BC7"/>
    <w:rsid w:val="002A0F1D"/>
    <w:rsid w:val="002B636B"/>
    <w:rsid w:val="002C2945"/>
    <w:rsid w:val="002C3AFB"/>
    <w:rsid w:val="002C4BC9"/>
    <w:rsid w:val="002D0AB4"/>
    <w:rsid w:val="002D13CC"/>
    <w:rsid w:val="002E148F"/>
    <w:rsid w:val="002E241E"/>
    <w:rsid w:val="002E3C57"/>
    <w:rsid w:val="002F2BB4"/>
    <w:rsid w:val="00305B23"/>
    <w:rsid w:val="0031BC1E"/>
    <w:rsid w:val="00321AD3"/>
    <w:rsid w:val="00321DD0"/>
    <w:rsid w:val="003247E1"/>
    <w:rsid w:val="00327950"/>
    <w:rsid w:val="0034515F"/>
    <w:rsid w:val="00362ABE"/>
    <w:rsid w:val="003657D9"/>
    <w:rsid w:val="003804D0"/>
    <w:rsid w:val="003809AE"/>
    <w:rsid w:val="0038192E"/>
    <w:rsid w:val="00395F83"/>
    <w:rsid w:val="00396146"/>
    <w:rsid w:val="003B6D53"/>
    <w:rsid w:val="003C18F2"/>
    <w:rsid w:val="003C2E39"/>
    <w:rsid w:val="003C7A03"/>
    <w:rsid w:val="003D0812"/>
    <w:rsid w:val="003D3651"/>
    <w:rsid w:val="003E10B7"/>
    <w:rsid w:val="003E6620"/>
    <w:rsid w:val="003F14CA"/>
    <w:rsid w:val="003F1568"/>
    <w:rsid w:val="003F55D0"/>
    <w:rsid w:val="004010FA"/>
    <w:rsid w:val="004110CF"/>
    <w:rsid w:val="00414D4F"/>
    <w:rsid w:val="00414FED"/>
    <w:rsid w:val="0042413C"/>
    <w:rsid w:val="00425F66"/>
    <w:rsid w:val="00426BD7"/>
    <w:rsid w:val="00426E3C"/>
    <w:rsid w:val="004417BC"/>
    <w:rsid w:val="00454FF6"/>
    <w:rsid w:val="0045734B"/>
    <w:rsid w:val="00465B57"/>
    <w:rsid w:val="00466305"/>
    <w:rsid w:val="00467597"/>
    <w:rsid w:val="0047647D"/>
    <w:rsid w:val="004825CA"/>
    <w:rsid w:val="0048780D"/>
    <w:rsid w:val="00495AA0"/>
    <w:rsid w:val="004966C2"/>
    <w:rsid w:val="004A6BBB"/>
    <w:rsid w:val="004B12A7"/>
    <w:rsid w:val="004B204D"/>
    <w:rsid w:val="004B4B51"/>
    <w:rsid w:val="004B61B9"/>
    <w:rsid w:val="004B656C"/>
    <w:rsid w:val="004C6C24"/>
    <w:rsid w:val="004C6D97"/>
    <w:rsid w:val="004D5C8D"/>
    <w:rsid w:val="004F7EEA"/>
    <w:rsid w:val="00504241"/>
    <w:rsid w:val="00504589"/>
    <w:rsid w:val="0050542C"/>
    <w:rsid w:val="005166F7"/>
    <w:rsid w:val="00522BB8"/>
    <w:rsid w:val="005276F5"/>
    <w:rsid w:val="00531082"/>
    <w:rsid w:val="005316F1"/>
    <w:rsid w:val="005513C0"/>
    <w:rsid w:val="00557EA6"/>
    <w:rsid w:val="00561AE2"/>
    <w:rsid w:val="0058007F"/>
    <w:rsid w:val="005A31A7"/>
    <w:rsid w:val="005A5AF6"/>
    <w:rsid w:val="005A7046"/>
    <w:rsid w:val="005A7788"/>
    <w:rsid w:val="005B2623"/>
    <w:rsid w:val="005B50D0"/>
    <w:rsid w:val="005B71F1"/>
    <w:rsid w:val="005C00B4"/>
    <w:rsid w:val="005C2020"/>
    <w:rsid w:val="005C5358"/>
    <w:rsid w:val="005C5701"/>
    <w:rsid w:val="005D7B7B"/>
    <w:rsid w:val="005E06B4"/>
    <w:rsid w:val="005F21FD"/>
    <w:rsid w:val="005F78DD"/>
    <w:rsid w:val="006004A1"/>
    <w:rsid w:val="00601196"/>
    <w:rsid w:val="00622BBF"/>
    <w:rsid w:val="00624463"/>
    <w:rsid w:val="00624E07"/>
    <w:rsid w:val="0062727A"/>
    <w:rsid w:val="006273DD"/>
    <w:rsid w:val="00650342"/>
    <w:rsid w:val="006615B8"/>
    <w:rsid w:val="006658AD"/>
    <w:rsid w:val="006711C0"/>
    <w:rsid w:val="00672A6F"/>
    <w:rsid w:val="006760FF"/>
    <w:rsid w:val="006925DB"/>
    <w:rsid w:val="006932BC"/>
    <w:rsid w:val="006A1A29"/>
    <w:rsid w:val="006A4F8C"/>
    <w:rsid w:val="006B1CA5"/>
    <w:rsid w:val="006B5DE8"/>
    <w:rsid w:val="006B76CA"/>
    <w:rsid w:val="006D0C0F"/>
    <w:rsid w:val="006D1FEC"/>
    <w:rsid w:val="006D3E49"/>
    <w:rsid w:val="006D4D25"/>
    <w:rsid w:val="006D51F1"/>
    <w:rsid w:val="006E4A57"/>
    <w:rsid w:val="006F010A"/>
    <w:rsid w:val="006F0A38"/>
    <w:rsid w:val="00701328"/>
    <w:rsid w:val="00716002"/>
    <w:rsid w:val="00741AB1"/>
    <w:rsid w:val="007525EF"/>
    <w:rsid w:val="00783959"/>
    <w:rsid w:val="0078611A"/>
    <w:rsid w:val="007A1B66"/>
    <w:rsid w:val="007B20A6"/>
    <w:rsid w:val="007D5ACE"/>
    <w:rsid w:val="007D5E9B"/>
    <w:rsid w:val="007E37FC"/>
    <w:rsid w:val="007E3CEA"/>
    <w:rsid w:val="00810F08"/>
    <w:rsid w:val="008137D5"/>
    <w:rsid w:val="00814429"/>
    <w:rsid w:val="008152AA"/>
    <w:rsid w:val="0081547F"/>
    <w:rsid w:val="00820E42"/>
    <w:rsid w:val="00823A8E"/>
    <w:rsid w:val="00832443"/>
    <w:rsid w:val="00835836"/>
    <w:rsid w:val="00836DE7"/>
    <w:rsid w:val="00846E05"/>
    <w:rsid w:val="008554A4"/>
    <w:rsid w:val="00855D2F"/>
    <w:rsid w:val="00860A03"/>
    <w:rsid w:val="0086492C"/>
    <w:rsid w:val="00866CD6"/>
    <w:rsid w:val="008729C8"/>
    <w:rsid w:val="00872ADD"/>
    <w:rsid w:val="00876B28"/>
    <w:rsid w:val="0088136C"/>
    <w:rsid w:val="008866BD"/>
    <w:rsid w:val="008A0755"/>
    <w:rsid w:val="008A2BF3"/>
    <w:rsid w:val="008A3E55"/>
    <w:rsid w:val="008A64F9"/>
    <w:rsid w:val="008B079D"/>
    <w:rsid w:val="008B0EA2"/>
    <w:rsid w:val="008B1F2D"/>
    <w:rsid w:val="008C009B"/>
    <w:rsid w:val="008D2738"/>
    <w:rsid w:val="008D4DDA"/>
    <w:rsid w:val="008D5E49"/>
    <w:rsid w:val="008E2204"/>
    <w:rsid w:val="008E308D"/>
    <w:rsid w:val="008E40AE"/>
    <w:rsid w:val="008E441A"/>
    <w:rsid w:val="008E528E"/>
    <w:rsid w:val="008E5EB0"/>
    <w:rsid w:val="008F024E"/>
    <w:rsid w:val="008F5690"/>
    <w:rsid w:val="00943158"/>
    <w:rsid w:val="00943242"/>
    <w:rsid w:val="00955147"/>
    <w:rsid w:val="00956D7E"/>
    <w:rsid w:val="0096133B"/>
    <w:rsid w:val="009633EC"/>
    <w:rsid w:val="00963FF4"/>
    <w:rsid w:val="00976D4F"/>
    <w:rsid w:val="009856A2"/>
    <w:rsid w:val="00990812"/>
    <w:rsid w:val="00995403"/>
    <w:rsid w:val="009A134C"/>
    <w:rsid w:val="009A4FEF"/>
    <w:rsid w:val="009C4294"/>
    <w:rsid w:val="009C5012"/>
    <w:rsid w:val="009C5829"/>
    <w:rsid w:val="00A24DED"/>
    <w:rsid w:val="00A272F8"/>
    <w:rsid w:val="00A306AF"/>
    <w:rsid w:val="00A359D8"/>
    <w:rsid w:val="00A607E8"/>
    <w:rsid w:val="00A6525B"/>
    <w:rsid w:val="00A71D3F"/>
    <w:rsid w:val="00A7485C"/>
    <w:rsid w:val="00A82E00"/>
    <w:rsid w:val="00A85E8A"/>
    <w:rsid w:val="00A975BD"/>
    <w:rsid w:val="00AA1D45"/>
    <w:rsid w:val="00AA4D08"/>
    <w:rsid w:val="00AF657A"/>
    <w:rsid w:val="00AF71EB"/>
    <w:rsid w:val="00B05F1D"/>
    <w:rsid w:val="00B13A22"/>
    <w:rsid w:val="00B264FD"/>
    <w:rsid w:val="00B305D1"/>
    <w:rsid w:val="00B36553"/>
    <w:rsid w:val="00B416BC"/>
    <w:rsid w:val="00B4194E"/>
    <w:rsid w:val="00B45B26"/>
    <w:rsid w:val="00B51400"/>
    <w:rsid w:val="00B544BD"/>
    <w:rsid w:val="00B55721"/>
    <w:rsid w:val="00B55E8E"/>
    <w:rsid w:val="00B60BCA"/>
    <w:rsid w:val="00B62E72"/>
    <w:rsid w:val="00B631C0"/>
    <w:rsid w:val="00B6460E"/>
    <w:rsid w:val="00B65156"/>
    <w:rsid w:val="00B76F60"/>
    <w:rsid w:val="00B77EF3"/>
    <w:rsid w:val="00B8557B"/>
    <w:rsid w:val="00B85B76"/>
    <w:rsid w:val="00B86327"/>
    <w:rsid w:val="00B9410D"/>
    <w:rsid w:val="00B94F80"/>
    <w:rsid w:val="00BB1C3E"/>
    <w:rsid w:val="00BC756D"/>
    <w:rsid w:val="00BD0944"/>
    <w:rsid w:val="00BE114B"/>
    <w:rsid w:val="00BE2009"/>
    <w:rsid w:val="00BE6234"/>
    <w:rsid w:val="00C00B22"/>
    <w:rsid w:val="00C07C7A"/>
    <w:rsid w:val="00C23C17"/>
    <w:rsid w:val="00C23F29"/>
    <w:rsid w:val="00C627D6"/>
    <w:rsid w:val="00C66F6F"/>
    <w:rsid w:val="00C703E1"/>
    <w:rsid w:val="00C72E10"/>
    <w:rsid w:val="00C75B00"/>
    <w:rsid w:val="00C77B5A"/>
    <w:rsid w:val="00C940AD"/>
    <w:rsid w:val="00CA1E55"/>
    <w:rsid w:val="00CA46A2"/>
    <w:rsid w:val="00CA7092"/>
    <w:rsid w:val="00CC4033"/>
    <w:rsid w:val="00CC4571"/>
    <w:rsid w:val="00CC67A3"/>
    <w:rsid w:val="00CD3787"/>
    <w:rsid w:val="00CD3DD4"/>
    <w:rsid w:val="00CD6B89"/>
    <w:rsid w:val="00CD7B92"/>
    <w:rsid w:val="00CE014D"/>
    <w:rsid w:val="00CE0EA0"/>
    <w:rsid w:val="00CE22E9"/>
    <w:rsid w:val="00CE5DF5"/>
    <w:rsid w:val="00CF36DA"/>
    <w:rsid w:val="00CF72A7"/>
    <w:rsid w:val="00D15D9F"/>
    <w:rsid w:val="00D17533"/>
    <w:rsid w:val="00D176D3"/>
    <w:rsid w:val="00D3656E"/>
    <w:rsid w:val="00D37934"/>
    <w:rsid w:val="00D42231"/>
    <w:rsid w:val="00D46A61"/>
    <w:rsid w:val="00D46A66"/>
    <w:rsid w:val="00D47257"/>
    <w:rsid w:val="00D50BAD"/>
    <w:rsid w:val="00D65679"/>
    <w:rsid w:val="00D66BBA"/>
    <w:rsid w:val="00D7466E"/>
    <w:rsid w:val="00D7486B"/>
    <w:rsid w:val="00D772EA"/>
    <w:rsid w:val="00D8116A"/>
    <w:rsid w:val="00D841DA"/>
    <w:rsid w:val="00D9219C"/>
    <w:rsid w:val="00D9362A"/>
    <w:rsid w:val="00D93D10"/>
    <w:rsid w:val="00DA42D6"/>
    <w:rsid w:val="00DB1225"/>
    <w:rsid w:val="00DB63C4"/>
    <w:rsid w:val="00DC749F"/>
    <w:rsid w:val="00DD0C65"/>
    <w:rsid w:val="00DE0DCA"/>
    <w:rsid w:val="00DE7CD7"/>
    <w:rsid w:val="00DF008B"/>
    <w:rsid w:val="00E334D6"/>
    <w:rsid w:val="00E54E64"/>
    <w:rsid w:val="00E60473"/>
    <w:rsid w:val="00E6300D"/>
    <w:rsid w:val="00E63639"/>
    <w:rsid w:val="00E7220D"/>
    <w:rsid w:val="00E755F2"/>
    <w:rsid w:val="00E75782"/>
    <w:rsid w:val="00E76862"/>
    <w:rsid w:val="00E81228"/>
    <w:rsid w:val="00E82517"/>
    <w:rsid w:val="00E93787"/>
    <w:rsid w:val="00EA2FD1"/>
    <w:rsid w:val="00EB49A5"/>
    <w:rsid w:val="00EC2121"/>
    <w:rsid w:val="00EC6036"/>
    <w:rsid w:val="00ED4F63"/>
    <w:rsid w:val="00ED69B1"/>
    <w:rsid w:val="00EE1DD9"/>
    <w:rsid w:val="00EE269F"/>
    <w:rsid w:val="00EE7A1E"/>
    <w:rsid w:val="00F35E7D"/>
    <w:rsid w:val="00F42FD1"/>
    <w:rsid w:val="00F44346"/>
    <w:rsid w:val="00F5385D"/>
    <w:rsid w:val="00F64498"/>
    <w:rsid w:val="00F71F4C"/>
    <w:rsid w:val="00F80359"/>
    <w:rsid w:val="00F8197C"/>
    <w:rsid w:val="00F82503"/>
    <w:rsid w:val="00F82EBE"/>
    <w:rsid w:val="00F84F30"/>
    <w:rsid w:val="00F91AAA"/>
    <w:rsid w:val="00F93FC4"/>
    <w:rsid w:val="00FA0C87"/>
    <w:rsid w:val="00FA43B0"/>
    <w:rsid w:val="00FA54B9"/>
    <w:rsid w:val="00FA717D"/>
    <w:rsid w:val="00FB62DB"/>
    <w:rsid w:val="00FB6C2A"/>
    <w:rsid w:val="00FC4CFB"/>
    <w:rsid w:val="00FC5261"/>
    <w:rsid w:val="00FD44F6"/>
    <w:rsid w:val="00FE4759"/>
    <w:rsid w:val="00FE4953"/>
    <w:rsid w:val="00FE7669"/>
    <w:rsid w:val="05DE3375"/>
    <w:rsid w:val="061BDF89"/>
    <w:rsid w:val="06D191C1"/>
    <w:rsid w:val="07438632"/>
    <w:rsid w:val="09B2C3AF"/>
    <w:rsid w:val="0D00D484"/>
    <w:rsid w:val="0F1D7D3A"/>
    <w:rsid w:val="1031E981"/>
    <w:rsid w:val="103CEF7D"/>
    <w:rsid w:val="109661C1"/>
    <w:rsid w:val="12193C96"/>
    <w:rsid w:val="12997D73"/>
    <w:rsid w:val="154A1EC2"/>
    <w:rsid w:val="16358F88"/>
    <w:rsid w:val="165CB124"/>
    <w:rsid w:val="168DBA87"/>
    <w:rsid w:val="170BFC39"/>
    <w:rsid w:val="179E0722"/>
    <w:rsid w:val="180F666C"/>
    <w:rsid w:val="193AD5F3"/>
    <w:rsid w:val="1ACD2632"/>
    <w:rsid w:val="1B14DD94"/>
    <w:rsid w:val="1C3F5CAD"/>
    <w:rsid w:val="1CDB4FAB"/>
    <w:rsid w:val="1CF34918"/>
    <w:rsid w:val="1E657F93"/>
    <w:rsid w:val="1E6EAAC3"/>
    <w:rsid w:val="1FE55B73"/>
    <w:rsid w:val="22462ADD"/>
    <w:rsid w:val="22AAA31D"/>
    <w:rsid w:val="23E88703"/>
    <w:rsid w:val="24EE4E1B"/>
    <w:rsid w:val="25B05D8A"/>
    <w:rsid w:val="2822FA80"/>
    <w:rsid w:val="28AE48DC"/>
    <w:rsid w:val="296B5BA2"/>
    <w:rsid w:val="2A23A7C8"/>
    <w:rsid w:val="2A959C39"/>
    <w:rsid w:val="2B53DCAC"/>
    <w:rsid w:val="2D48DEC3"/>
    <w:rsid w:val="2D691F99"/>
    <w:rsid w:val="2E304530"/>
    <w:rsid w:val="2E80B869"/>
    <w:rsid w:val="30D973D2"/>
    <w:rsid w:val="311E6AC1"/>
    <w:rsid w:val="32E50D95"/>
    <w:rsid w:val="34485C81"/>
    <w:rsid w:val="354D59F3"/>
    <w:rsid w:val="36239EC3"/>
    <w:rsid w:val="36838E14"/>
    <w:rsid w:val="376BFFE5"/>
    <w:rsid w:val="386F6A18"/>
    <w:rsid w:val="389C34C9"/>
    <w:rsid w:val="38B75FFC"/>
    <w:rsid w:val="38D0BA2F"/>
    <w:rsid w:val="3BAC9A80"/>
    <w:rsid w:val="3C64E6A6"/>
    <w:rsid w:val="3F3A0766"/>
    <w:rsid w:val="3F7EFE55"/>
    <w:rsid w:val="3F9172B4"/>
    <w:rsid w:val="4017C205"/>
    <w:rsid w:val="409F5A23"/>
    <w:rsid w:val="40D9D3D6"/>
    <w:rsid w:val="41D716EB"/>
    <w:rsid w:val="42B3AABA"/>
    <w:rsid w:val="43BD74E3"/>
    <w:rsid w:val="454E51C7"/>
    <w:rsid w:val="459B789C"/>
    <w:rsid w:val="45A5BD15"/>
    <w:rsid w:val="45C99C78"/>
    <w:rsid w:val="4703224C"/>
    <w:rsid w:val="475CAE11"/>
    <w:rsid w:val="47EB614C"/>
    <w:rsid w:val="4852D881"/>
    <w:rsid w:val="48F4F29D"/>
    <w:rsid w:val="498DBD72"/>
    <w:rsid w:val="49904D28"/>
    <w:rsid w:val="49F235B2"/>
    <w:rsid w:val="4B679456"/>
    <w:rsid w:val="4BAF1AFB"/>
    <w:rsid w:val="4CE4480D"/>
    <w:rsid w:val="4E073391"/>
    <w:rsid w:val="4EBE1EF1"/>
    <w:rsid w:val="4FB8C758"/>
    <w:rsid w:val="4FE98E78"/>
    <w:rsid w:val="50BCD300"/>
    <w:rsid w:val="5106C21D"/>
    <w:rsid w:val="51143E4E"/>
    <w:rsid w:val="5141CC38"/>
    <w:rsid w:val="53451141"/>
    <w:rsid w:val="5637239C"/>
    <w:rsid w:val="569B9F57"/>
    <w:rsid w:val="56A9180D"/>
    <w:rsid w:val="574F91E4"/>
    <w:rsid w:val="5865FD56"/>
    <w:rsid w:val="59C827EA"/>
    <w:rsid w:val="5A892AE4"/>
    <w:rsid w:val="5B030CDB"/>
    <w:rsid w:val="5B258D21"/>
    <w:rsid w:val="5B580FB1"/>
    <w:rsid w:val="5BD65163"/>
    <w:rsid w:val="5C06770E"/>
    <w:rsid w:val="5C097603"/>
    <w:rsid w:val="5D95A33C"/>
    <w:rsid w:val="5DB02847"/>
    <w:rsid w:val="5EFEB087"/>
    <w:rsid w:val="5FB6FCAD"/>
    <w:rsid w:val="6082B951"/>
    <w:rsid w:val="60974E27"/>
    <w:rsid w:val="60FF5DCF"/>
    <w:rsid w:val="637F7BB9"/>
    <w:rsid w:val="63977526"/>
    <w:rsid w:val="63F1702A"/>
    <w:rsid w:val="64AFB09D"/>
    <w:rsid w:val="6858E129"/>
    <w:rsid w:val="69AEBE7C"/>
    <w:rsid w:val="6A6D31C0"/>
    <w:rsid w:val="6A7A3EB2"/>
    <w:rsid w:val="6A85278C"/>
    <w:rsid w:val="6AD8FF13"/>
    <w:rsid w:val="6B257DE6"/>
    <w:rsid w:val="6B67A2C2"/>
    <w:rsid w:val="6B927A29"/>
    <w:rsid w:val="6D444BB9"/>
    <w:rsid w:val="6E822F9F"/>
    <w:rsid w:val="6F5FF163"/>
    <w:rsid w:val="720194D0"/>
    <w:rsid w:val="7258E250"/>
    <w:rsid w:val="72D25FB6"/>
    <w:rsid w:val="73CEFFD1"/>
    <w:rsid w:val="74665455"/>
    <w:rsid w:val="759BB17C"/>
    <w:rsid w:val="76972748"/>
    <w:rsid w:val="78D0ED7D"/>
    <w:rsid w:val="78DAD246"/>
    <w:rsid w:val="78FC79AD"/>
    <w:rsid w:val="798939A3"/>
    <w:rsid w:val="7A6FB23B"/>
    <w:rsid w:val="7A747798"/>
    <w:rsid w:val="7B13698B"/>
    <w:rsid w:val="7BC4EA7B"/>
    <w:rsid w:val="7C9F7498"/>
    <w:rsid w:val="7D3299BC"/>
    <w:rsid w:val="7F24F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4C834E40"/>
  <w14:defaultImageDpi w14:val="32767"/>
  <w15:chartTrackingRefBased/>
  <w15:docId w15:val="{CD70F8CC-8DE5-4EC8-8461-043E23AB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6D4D25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75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975B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75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975BD"/>
    <w:rPr>
      <w:lang w:val="en-GB"/>
    </w:rPr>
  </w:style>
  <w:style w:type="character" w:customStyle="1" w:styleId="Style8">
    <w:name w:val="Style8"/>
    <w:uiPriority w:val="1"/>
    <w:rsid w:val="00FA43B0"/>
    <w:rPr>
      <w:rFonts w:ascii="Arial" w:hAnsi="Arial"/>
      <w:b/>
      <w:color w:val="A91347"/>
      <w:sz w:val="24"/>
    </w:rPr>
  </w:style>
  <w:style w:type="character" w:customStyle="1" w:styleId="Heading1Char">
    <w:name w:val="Heading 1 Char"/>
    <w:link w:val="Heading1"/>
    <w:rsid w:val="006D4D25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styleId="Hyperlink">
    <w:name w:val="Hyperlink"/>
    <w:unhideWhenUsed/>
    <w:rsid w:val="006D4D25"/>
    <w:rPr>
      <w:color w:val="0000FF"/>
      <w:u w:val="single"/>
    </w:rPr>
  </w:style>
  <w:style w:type="table" w:styleId="TableGrid">
    <w:name w:val="Table Grid"/>
    <w:basedOn w:val="TableNormal"/>
    <w:rsid w:val="006D4D2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rsid w:val="006D4D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F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3F29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uiPriority w:val="99"/>
    <w:semiHidden/>
    <w:unhideWhenUsed/>
    <w:rsid w:val="008A64F9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5B7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icola.dawson@somerset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aul.stevens@somerset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d0e245b1-c3a5-48de-b38a-7f8c8bd9059a">false</Archiv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0EC5B143A5241973C730F4BBE7D90" ma:contentTypeVersion="9" ma:contentTypeDescription="Create a new document." ma:contentTypeScope="" ma:versionID="9b631dccd6f805eff5b1b286ca4ea260">
  <xsd:schema xmlns:xsd="http://www.w3.org/2001/XMLSchema" xmlns:xs="http://www.w3.org/2001/XMLSchema" xmlns:p="http://schemas.microsoft.com/office/2006/metadata/properties" xmlns:ns2="d0e245b1-c3a5-48de-b38a-7f8c8bd9059a" xmlns:ns3="ab749682-247d-4ba8-8c19-e8711ecad326" targetNamespace="http://schemas.microsoft.com/office/2006/metadata/properties" ma:root="true" ma:fieldsID="b42bc15804a7a5ebb17679eb3e55972b" ns2:_="" ns3:_="">
    <xsd:import namespace="d0e245b1-c3a5-48de-b38a-7f8c8bd9059a"/>
    <xsd:import namespace="ab749682-247d-4ba8-8c19-e8711ecad326"/>
    <xsd:element name="properties">
      <xsd:complexType>
        <xsd:sequence>
          <xsd:element name="documentManagement">
            <xsd:complexType>
              <xsd:all>
                <xsd:element ref="ns2:Archiv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245b1-c3a5-48de-b38a-7f8c8bd9059a" elementFormDefault="qualified">
    <xsd:import namespace="http://schemas.microsoft.com/office/2006/documentManagement/types"/>
    <xsd:import namespace="http://schemas.microsoft.com/office/infopath/2007/PartnerControls"/>
    <xsd:element name="Archive" ma:index="8" nillable="true" ma:displayName="Archive" ma:default="0" ma:internalName="Archive">
      <xsd:simpleType>
        <xsd:restriction base="dms:Boolea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49682-247d-4ba8-8c19-e8711ecad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b6b569b-509a-467d-b105-d97728d3fc11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6CD760-F90B-4184-9F0F-104E53A315E6}">
  <ds:schemaRefs>
    <ds:schemaRef ds:uri="http://schemas.microsoft.com/office/2006/metadata/properties"/>
    <ds:schemaRef ds:uri="http://schemas.microsoft.com/office/infopath/2007/PartnerControls"/>
    <ds:schemaRef ds:uri="55ff6d96-c787-4a6d-846f-dbde45e0fc81"/>
    <ds:schemaRef ds:uri="2762d88a-c981-41e7-84cb-4e5aaad63b20"/>
  </ds:schemaRefs>
</ds:datastoreItem>
</file>

<file path=customXml/itemProps2.xml><?xml version="1.0" encoding="utf-8"?>
<ds:datastoreItem xmlns:ds="http://schemas.openxmlformats.org/officeDocument/2006/customXml" ds:itemID="{388CA469-1303-49EE-9EFF-09FA9D644F8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7489003-A2A8-412F-A3FC-5C62A2F2BB3A}"/>
</file>

<file path=customXml/itemProps4.xml><?xml version="1.0" encoding="utf-8"?>
<ds:datastoreItem xmlns:ds="http://schemas.openxmlformats.org/officeDocument/2006/customXml" ds:itemID="{31FF961B-3C0A-4BA8-AB58-EBC65F996C8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F037557-291A-4DCD-B6C5-3AB18BD1660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Information Sheet Hinkley DEPZ Nov 2022</vt:lpstr>
    </vt:vector>
  </TitlesOfParts>
  <Company/>
  <LinksUpToDate>false</LinksUpToDate>
  <CharactersWithSpaces>5284</CharactersWithSpaces>
  <SharedDoc>false</SharedDoc>
  <HLinks>
    <vt:vector size="12" baseType="variant">
      <vt:variant>
        <vt:i4>786465</vt:i4>
      </vt:variant>
      <vt:variant>
        <vt:i4>3</vt:i4>
      </vt:variant>
      <vt:variant>
        <vt:i4>0</vt:i4>
      </vt:variant>
      <vt:variant>
        <vt:i4>5</vt:i4>
      </vt:variant>
      <vt:variant>
        <vt:lpwstr>mailto:paul.stevens@somerset.gov.uk</vt:lpwstr>
      </vt:variant>
      <vt:variant>
        <vt:lpwstr/>
      </vt:variant>
      <vt:variant>
        <vt:i4>6029432</vt:i4>
      </vt:variant>
      <vt:variant>
        <vt:i4>0</vt:i4>
      </vt:variant>
      <vt:variant>
        <vt:i4>0</vt:i4>
      </vt:variant>
      <vt:variant>
        <vt:i4>5</vt:i4>
      </vt:variant>
      <vt:variant>
        <vt:lpwstr>mailto:nicola.dawson@somerset.gov.uk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Information Sheet Hinkley DEPZ Nov 2022</dc:title>
  <dc:subject/>
  <dc:creator>Hector Cerdeno</dc:creator>
  <cp:keywords/>
  <dc:description/>
  <cp:lastModifiedBy>Jonathan Hallows</cp:lastModifiedBy>
  <cp:revision>2</cp:revision>
  <dcterms:created xsi:type="dcterms:W3CDTF">2022-12-02T13:47:00Z</dcterms:created>
  <dcterms:modified xsi:type="dcterms:W3CDTF">2022-12-02T13:47:00Z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chive">
    <vt:lpwstr>0</vt:lpwstr>
  </property>
  <property fmtid="{D5CDD505-2E9C-101B-9397-08002B2CF9AE}" pid="3" name="ContentTypeId">
    <vt:lpwstr>0x010100E4D0EC5B143A5241973C730F4BBE7D90</vt:lpwstr>
  </property>
</Properties>
</file>