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D667" w14:textId="7C84D97A" w:rsidR="006D4D25" w:rsidRPr="006D4D25" w:rsidRDefault="00A2125D" w:rsidP="006D4D25">
      <w:pPr>
        <w:rPr>
          <w:rFonts w:ascii="Microsoft New Tai Lue" w:hAnsi="Microsoft New Tai Lue" w:cs="Microsoft New Tai Lue"/>
          <w:sz w:val="96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87CE2B" wp14:editId="5C928854">
                <wp:simplePos x="0" y="0"/>
                <wp:positionH relativeFrom="column">
                  <wp:posOffset>3390900</wp:posOffset>
                </wp:positionH>
                <wp:positionV relativeFrom="paragraph">
                  <wp:posOffset>13970</wp:posOffset>
                </wp:positionV>
                <wp:extent cx="1371600" cy="824230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6392E" w14:textId="77777777" w:rsidR="006D4D25" w:rsidRDefault="006D4D25" w:rsidP="006D4D25">
                            <w:r>
                              <w:t>Sheet Number:</w:t>
                            </w:r>
                          </w:p>
                          <w:p w14:paraId="36EC8B3A" w14:textId="6D52BBA9" w:rsidR="0048084B" w:rsidRDefault="0048084B" w:rsidP="006D4D25"/>
                          <w:p w14:paraId="19F640CD" w14:textId="3BCBB9F0" w:rsidR="00A2125D" w:rsidRPr="00A2125D" w:rsidRDefault="00A2125D" w:rsidP="006D4D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2125D">
                              <w:rPr>
                                <w:sz w:val="36"/>
                                <w:szCs w:val="36"/>
                              </w:rPr>
                              <w:t>2022-27/37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7CE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7pt;margin-top:1.1pt;width:108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">
                <v:textbox>
                  <w:txbxContent>
                    <w:p w14:paraId="4FA6392E" w14:textId="77777777" w:rsidR="006D4D25" w:rsidRDefault="006D4D25" w:rsidP="006D4D25">
                      <w:r>
                        <w:t>Sheet Number:</w:t>
                      </w:r>
                    </w:p>
                    <w:p w14:paraId="36EC8B3A" w14:textId="6D52BBA9" w:rsidR="0048084B" w:rsidRDefault="0048084B" w:rsidP="006D4D25"/>
                    <w:p w14:paraId="19F640CD" w14:textId="3BCBB9F0" w:rsidR="00A2125D" w:rsidRPr="00A2125D" w:rsidRDefault="00A2125D" w:rsidP="006D4D25">
                      <w:pPr>
                        <w:rPr>
                          <w:sz w:val="36"/>
                          <w:szCs w:val="36"/>
                        </w:rPr>
                      </w:pPr>
                      <w:r w:rsidRPr="00A2125D">
                        <w:rPr>
                          <w:sz w:val="36"/>
                          <w:szCs w:val="36"/>
                        </w:rPr>
                        <w:t>2022-27/37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05FD0F55" wp14:editId="46BCA84A">
            <wp:simplePos x="0" y="0"/>
            <wp:positionH relativeFrom="column">
              <wp:posOffset>4837430</wp:posOffset>
            </wp:positionH>
            <wp:positionV relativeFrom="paragraph">
              <wp:posOffset>-403860</wp:posOffset>
            </wp:positionV>
            <wp:extent cx="966470" cy="1223010"/>
            <wp:effectExtent l="0" t="0" r="0" b="0"/>
            <wp:wrapTight wrapText="bothSides">
              <wp:wrapPolygon edited="0">
                <wp:start x="0" y="0"/>
                <wp:lineTo x="0" y="21196"/>
                <wp:lineTo x="21288" y="21196"/>
                <wp:lineTo x="2128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41E84C" wp14:editId="5454045E">
                <wp:simplePos x="0" y="0"/>
                <wp:positionH relativeFrom="column">
                  <wp:posOffset>-742950</wp:posOffset>
                </wp:positionH>
                <wp:positionV relativeFrom="paragraph">
                  <wp:posOffset>-542925</wp:posOffset>
                </wp:positionV>
                <wp:extent cx="44577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81508" w14:textId="77777777" w:rsidR="006D4D25" w:rsidRPr="006D4D25" w:rsidRDefault="006D4D25" w:rsidP="006D4D25">
                            <w:pPr>
                              <w:rPr>
                                <w:rFonts w:ascii="Microsoft New Tai Lue" w:hAnsi="Microsoft New Tai Lue" w:cs="Microsoft New Tai Lue"/>
                                <w:color w:val="595959"/>
                              </w:rPr>
                            </w:pPr>
                            <w:r w:rsidRPr="006D4D25">
                              <w:rPr>
                                <w:rFonts w:ascii="Microsoft New Tai Lue" w:hAnsi="Microsoft New Tai Lue" w:cs="Microsoft New Tai Lue"/>
                                <w:color w:val="595959"/>
                              </w:rPr>
                              <w:t>Providing support for County Councillors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1E84C" id="Text Box 2" o:spid="_x0000_s1027" type="#_x0000_t202" style="position:absolute;margin-left:-58.5pt;margin-top:-42.75pt;width:35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" filled="f" stroked="f">
                <v:textbox>
                  <w:txbxContent>
                    <w:p w14:paraId="1CE81508" w14:textId="77777777" w:rsidR="006D4D25" w:rsidRPr="006D4D25" w:rsidRDefault="006D4D25" w:rsidP="006D4D25">
                      <w:pPr>
                        <w:rPr>
                          <w:rFonts w:ascii="Microsoft New Tai Lue" w:hAnsi="Microsoft New Tai Lue" w:cs="Microsoft New Tai Lue"/>
                          <w:color w:val="595959"/>
                        </w:rPr>
                      </w:pPr>
                      <w:r w:rsidRPr="006D4D25">
                        <w:rPr>
                          <w:rFonts w:ascii="Microsoft New Tai Lue" w:hAnsi="Microsoft New Tai Lue" w:cs="Microsoft New Tai Lue"/>
                          <w:color w:val="595959"/>
                        </w:rPr>
                        <w:t>Providing support for County Councillors</w:t>
                      </w:r>
                    </w:p>
                  </w:txbxContent>
                </v:textbox>
              </v:shape>
            </w:pict>
          </mc:Fallback>
        </mc:AlternateContent>
      </w:r>
      <w:r w:rsidR="006D4D25" w:rsidRPr="006D4D25">
        <w:rPr>
          <w:rFonts w:ascii="Microsoft New Tai Lue" w:hAnsi="Microsoft New Tai Lue" w:cs="Microsoft New Tai Lue"/>
          <w:sz w:val="96"/>
          <w:szCs w:val="72"/>
        </w:rPr>
        <w:t>Information</w:t>
      </w:r>
    </w:p>
    <w:p w14:paraId="1878E3AB" w14:textId="77777777" w:rsidR="006D4D25" w:rsidRPr="006D4D25" w:rsidRDefault="006D4D25" w:rsidP="006D4D25">
      <w:pPr>
        <w:rPr>
          <w:rFonts w:ascii="Microsoft New Tai Lue" w:hAnsi="Microsoft New Tai Lue" w:cs="Microsoft New Tai Lue"/>
          <w:sz w:val="32"/>
          <w:szCs w:val="36"/>
        </w:rPr>
      </w:pPr>
      <w:r w:rsidRPr="006D4D25">
        <w:rPr>
          <w:rFonts w:ascii="Microsoft New Tai Lue" w:hAnsi="Microsoft New Tai Lue" w:cs="Microsoft New Tai Lue"/>
          <w:sz w:val="32"/>
          <w:szCs w:val="36"/>
        </w:rPr>
        <w:t xml:space="preserve">for </w:t>
      </w:r>
      <w:smartTag w:uri="urn:schemas-microsoft-com:office:smarttags" w:element="place">
        <w:smartTag w:uri="urn:schemas-microsoft-com:office:smarttags" w:element="PlaceType">
          <w:r w:rsidRPr="006D4D25">
            <w:rPr>
              <w:rFonts w:ascii="Microsoft New Tai Lue" w:hAnsi="Microsoft New Tai Lue" w:cs="Microsoft New Tai Lue"/>
              <w:sz w:val="32"/>
              <w:szCs w:val="36"/>
            </w:rPr>
            <w:t>County</w:t>
          </w:r>
        </w:smartTag>
        <w:r w:rsidRPr="006D4D25">
          <w:rPr>
            <w:rFonts w:ascii="Microsoft New Tai Lue" w:hAnsi="Microsoft New Tai Lue" w:cs="Microsoft New Tai Lue"/>
            <w:sz w:val="32"/>
            <w:szCs w:val="36"/>
          </w:rPr>
          <w:t xml:space="preserve"> </w:t>
        </w:r>
        <w:smartTag w:uri="urn:schemas-microsoft-com:office:smarttags" w:element="PlaceName">
          <w:r w:rsidRPr="006D4D25">
            <w:rPr>
              <w:rFonts w:ascii="Microsoft New Tai Lue" w:hAnsi="Microsoft New Tai Lue" w:cs="Microsoft New Tai Lue"/>
              <w:sz w:val="32"/>
              <w:szCs w:val="36"/>
            </w:rPr>
            <w:t>Councillors</w:t>
          </w:r>
        </w:smartTag>
      </w:smartTag>
    </w:p>
    <w:p w14:paraId="70C2DE13" w14:textId="77777777" w:rsidR="006D4D25" w:rsidRPr="00115C75" w:rsidRDefault="006D4D25" w:rsidP="006D4D25">
      <w:pPr>
        <w:rPr>
          <w:rFonts w:ascii="Microsoft New Tai Lue" w:hAnsi="Microsoft New Tai Lue" w:cs="Microsoft New Tai Lue"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6D4D25" w:rsidRPr="00C970E6" w14:paraId="39E4ED20" w14:textId="77777777" w:rsidTr="006D4D25">
        <w:tc>
          <w:tcPr>
            <w:tcW w:w="1008" w:type="dxa"/>
            <w:shd w:val="clear" w:color="auto" w:fill="auto"/>
          </w:tcPr>
          <w:p w14:paraId="7ECE7FA0" w14:textId="77777777" w:rsidR="006D4D25" w:rsidRPr="00C970E6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C970E6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From:</w:t>
            </w:r>
          </w:p>
        </w:tc>
        <w:tc>
          <w:tcPr>
            <w:tcW w:w="7920" w:type="dxa"/>
            <w:shd w:val="clear" w:color="auto" w:fill="auto"/>
          </w:tcPr>
          <w:p w14:paraId="53031FB9" w14:textId="77777777" w:rsidR="006D4D25" w:rsidRPr="00C970E6" w:rsidRDefault="00EE187B" w:rsidP="006D4D2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Mel Lock, Director of Adult Social Care</w:t>
            </w:r>
          </w:p>
        </w:tc>
      </w:tr>
    </w:tbl>
    <w:p w14:paraId="1E69B434" w14:textId="77777777" w:rsidR="008D2738" w:rsidRPr="00C970E6" w:rsidRDefault="008D2738" w:rsidP="006D4D25">
      <w:pPr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6D4D25" w:rsidRPr="00C970E6" w14:paraId="57490025" w14:textId="77777777" w:rsidTr="006D4D25">
        <w:tc>
          <w:tcPr>
            <w:tcW w:w="1008" w:type="dxa"/>
            <w:shd w:val="clear" w:color="auto" w:fill="auto"/>
          </w:tcPr>
          <w:p w14:paraId="5832DE9E" w14:textId="77777777" w:rsidR="006D4D25" w:rsidRPr="00C970E6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C970E6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Date: </w:t>
            </w:r>
          </w:p>
        </w:tc>
        <w:tc>
          <w:tcPr>
            <w:tcW w:w="7920" w:type="dxa"/>
            <w:shd w:val="clear" w:color="auto" w:fill="auto"/>
          </w:tcPr>
          <w:p w14:paraId="3293484A" w14:textId="77777777" w:rsidR="006D4D25" w:rsidRPr="00C970E6" w:rsidRDefault="00DE6227" w:rsidP="008137D5">
            <w:pPr>
              <w:pStyle w:val="Head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Monday </w:t>
            </w:r>
            <w:r w:rsidR="00041E2A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16 January 2023</w:t>
            </w:r>
          </w:p>
        </w:tc>
      </w:tr>
    </w:tbl>
    <w:p w14:paraId="26976D4D" w14:textId="77777777" w:rsidR="006D4D25" w:rsidRPr="00C970E6" w:rsidRDefault="006D4D25" w:rsidP="006D4D25">
      <w:pPr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C970E6" w:rsidRPr="00C970E6" w14:paraId="197FFBB5" w14:textId="77777777" w:rsidTr="006D4D25">
        <w:tc>
          <w:tcPr>
            <w:tcW w:w="1008" w:type="dxa"/>
            <w:shd w:val="clear" w:color="auto" w:fill="auto"/>
          </w:tcPr>
          <w:p w14:paraId="1A48DEFE" w14:textId="77777777" w:rsidR="006D4D25" w:rsidRPr="00C970E6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C970E6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To: </w:t>
            </w:r>
          </w:p>
        </w:tc>
        <w:tc>
          <w:tcPr>
            <w:tcW w:w="7920" w:type="dxa"/>
            <w:shd w:val="clear" w:color="auto" w:fill="auto"/>
          </w:tcPr>
          <w:p w14:paraId="789F7CB4" w14:textId="77777777" w:rsidR="006D4D25" w:rsidRPr="00C970E6" w:rsidRDefault="006D4D25" w:rsidP="00D96A22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C970E6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All County Councillors</w:t>
            </w:r>
            <w:r w:rsidR="00EE187B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, Executive Members &amp; SLT</w:t>
            </w:r>
          </w:p>
        </w:tc>
      </w:tr>
    </w:tbl>
    <w:p w14:paraId="5DE7FB09" w14:textId="77777777" w:rsidR="004C3996" w:rsidRDefault="004C3996" w:rsidP="004C3996">
      <w:pPr>
        <w:jc w:val="center"/>
        <w:rPr>
          <w:rFonts w:cs="Microsoft New Tai Lue"/>
          <w:b/>
          <w:bCs/>
          <w:szCs w:val="24"/>
        </w:rPr>
      </w:pPr>
    </w:p>
    <w:p w14:paraId="27966F86" w14:textId="77777777" w:rsidR="006D4D25" w:rsidRDefault="00041E2A" w:rsidP="004C3996">
      <w:pPr>
        <w:rPr>
          <w:rFonts w:ascii="Microsoft New Tai Lue" w:hAnsi="Microsoft New Tai Lue" w:cs="Microsoft New Tai Lue"/>
          <w:b/>
          <w:bCs/>
          <w:sz w:val="28"/>
          <w:szCs w:val="28"/>
        </w:rPr>
      </w:pPr>
      <w:proofErr w:type="spellStart"/>
      <w:r>
        <w:rPr>
          <w:rFonts w:ascii="Microsoft New Tai Lue" w:hAnsi="Microsoft New Tai Lue" w:cs="Microsoft New Tai Lue"/>
          <w:b/>
          <w:bCs/>
          <w:sz w:val="28"/>
          <w:szCs w:val="28"/>
        </w:rPr>
        <w:t>Netherclay</w:t>
      </w:r>
      <w:proofErr w:type="spellEnd"/>
      <w:r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 Home Care Limited – Whole Service Transfer</w:t>
      </w:r>
    </w:p>
    <w:p w14:paraId="514126B2" w14:textId="77777777" w:rsidR="00EE187B" w:rsidRPr="007C2A3C" w:rsidRDefault="00EE187B" w:rsidP="004C3996">
      <w:pPr>
        <w:rPr>
          <w:rFonts w:ascii="Microsoft New Tai Lue" w:hAnsi="Microsoft New Tai Lue" w:cs="Microsoft New Tai Lue"/>
          <w:sz w:val="24"/>
          <w:szCs w:val="24"/>
        </w:rPr>
      </w:pPr>
    </w:p>
    <w:p w14:paraId="4B764B49" w14:textId="1F1000FA" w:rsidR="00041E2A" w:rsidRDefault="00EC6D1C" w:rsidP="00041E2A">
      <w:pPr>
        <w:pStyle w:val="paragraph"/>
        <w:jc w:val="both"/>
        <w:textAlignment w:val="baseline"/>
        <w:rPr>
          <w:rStyle w:val="normaltextrun1"/>
          <w:rFonts w:ascii="Microsoft New Tai Lue" w:hAnsi="Microsoft New Tai Lue" w:cs="Microsoft New Tai Lue"/>
          <w:color w:val="000000"/>
        </w:rPr>
      </w:pPr>
      <w:r>
        <w:rPr>
          <w:rStyle w:val="normaltextrun1"/>
          <w:rFonts w:ascii="Microsoft New Tai Lue" w:hAnsi="Microsoft New Tai Lue" w:cs="Microsoft New Tai Lue"/>
          <w:color w:val="000000"/>
        </w:rPr>
        <w:t>Somerset County Council</w:t>
      </w:r>
      <w:r w:rsidR="00A14513" w:rsidRPr="007C2A3C">
        <w:rPr>
          <w:rStyle w:val="normaltextrun1"/>
          <w:rFonts w:ascii="Microsoft New Tai Lue" w:hAnsi="Microsoft New Tai Lue" w:cs="Microsoft New Tai Lue"/>
          <w:color w:val="000000"/>
        </w:rPr>
        <w:t xml:space="preserve"> has been </w:t>
      </w:r>
      <w:r w:rsidR="00041E2A">
        <w:rPr>
          <w:rStyle w:val="normaltextrun1"/>
          <w:rFonts w:ascii="Microsoft New Tai Lue" w:hAnsi="Microsoft New Tai Lue" w:cs="Microsoft New Tai Lue"/>
          <w:color w:val="000000"/>
        </w:rPr>
        <w:t>notified</w:t>
      </w:r>
      <w:r w:rsidR="00A14513" w:rsidRPr="007C2A3C">
        <w:rPr>
          <w:rStyle w:val="normaltextrun1"/>
          <w:rFonts w:ascii="Microsoft New Tai Lue" w:hAnsi="Microsoft New Tai Lue" w:cs="Microsoft New Tai Lue"/>
          <w:color w:val="000000"/>
        </w:rPr>
        <w:t xml:space="preserve"> </w:t>
      </w:r>
      <w:r w:rsidR="00041E2A">
        <w:rPr>
          <w:rStyle w:val="normaltextrun1"/>
          <w:rFonts w:ascii="Microsoft New Tai Lue" w:hAnsi="Microsoft New Tai Lue" w:cs="Microsoft New Tai Lue"/>
          <w:color w:val="000000"/>
        </w:rPr>
        <w:t xml:space="preserve">by the Director of </w:t>
      </w:r>
      <w:proofErr w:type="spellStart"/>
      <w:r w:rsidR="00041E2A">
        <w:rPr>
          <w:rStyle w:val="normaltextrun1"/>
          <w:rFonts w:ascii="Microsoft New Tai Lue" w:hAnsi="Microsoft New Tai Lue" w:cs="Microsoft New Tai Lue"/>
          <w:color w:val="000000"/>
        </w:rPr>
        <w:t>Netherclay</w:t>
      </w:r>
      <w:proofErr w:type="spellEnd"/>
      <w:r w:rsidR="00041E2A">
        <w:rPr>
          <w:rStyle w:val="normaltextrun1"/>
          <w:rFonts w:ascii="Microsoft New Tai Lue" w:hAnsi="Microsoft New Tai Lue" w:cs="Microsoft New Tai Lue"/>
          <w:color w:val="000000"/>
        </w:rPr>
        <w:t xml:space="preserve"> Home Care Limited of an imminent announcement informing all staff and clients (both </w:t>
      </w:r>
      <w:r>
        <w:rPr>
          <w:rStyle w:val="normaltextrun1"/>
          <w:rFonts w:ascii="Microsoft New Tai Lue" w:hAnsi="Microsoft New Tai Lue" w:cs="Microsoft New Tai Lue"/>
          <w:color w:val="000000"/>
        </w:rPr>
        <w:t xml:space="preserve">private </w:t>
      </w:r>
      <w:r w:rsidR="008A70D2">
        <w:rPr>
          <w:rStyle w:val="normaltextrun1"/>
          <w:rFonts w:ascii="Microsoft New Tai Lue" w:hAnsi="Microsoft New Tai Lue" w:cs="Microsoft New Tai Lue"/>
          <w:color w:val="000000"/>
        </w:rPr>
        <w:t>and</w:t>
      </w:r>
      <w:r w:rsidR="00041E2A">
        <w:rPr>
          <w:rStyle w:val="normaltextrun1"/>
          <w:rFonts w:ascii="Microsoft New Tai Lue" w:hAnsi="Microsoft New Tai Lue" w:cs="Microsoft New Tai Lue"/>
          <w:color w:val="000000"/>
        </w:rPr>
        <w:t xml:space="preserve"> Local Authority</w:t>
      </w:r>
      <w:r w:rsidR="008A70D2">
        <w:rPr>
          <w:rStyle w:val="normaltextrun1"/>
          <w:rFonts w:ascii="Microsoft New Tai Lue" w:hAnsi="Microsoft New Tai Lue" w:cs="Microsoft New Tai Lue"/>
          <w:color w:val="000000"/>
        </w:rPr>
        <w:t xml:space="preserve"> funded</w:t>
      </w:r>
      <w:r w:rsidR="00041E2A">
        <w:rPr>
          <w:rStyle w:val="normaltextrun1"/>
          <w:rFonts w:ascii="Microsoft New Tai Lue" w:hAnsi="Microsoft New Tai Lue" w:cs="Microsoft New Tai Lue"/>
          <w:color w:val="000000"/>
        </w:rPr>
        <w:t>) of a whole service transfer to Bluebird Care (Wellington).</w:t>
      </w:r>
    </w:p>
    <w:p w14:paraId="14331A72" w14:textId="77777777" w:rsidR="00041E2A" w:rsidRDefault="00041E2A" w:rsidP="00041E2A">
      <w:pPr>
        <w:pStyle w:val="paragraph"/>
        <w:jc w:val="both"/>
        <w:textAlignment w:val="baseline"/>
        <w:rPr>
          <w:rStyle w:val="normaltextrun1"/>
          <w:rFonts w:ascii="Microsoft New Tai Lue" w:hAnsi="Microsoft New Tai Lue" w:cs="Microsoft New Tai Lue"/>
          <w:color w:val="000000"/>
        </w:rPr>
      </w:pPr>
    </w:p>
    <w:p w14:paraId="078A429C" w14:textId="2A063E07" w:rsidR="00041E2A" w:rsidRDefault="00041E2A" w:rsidP="00041E2A">
      <w:pPr>
        <w:pStyle w:val="paragraph"/>
        <w:jc w:val="both"/>
        <w:textAlignment w:val="baseline"/>
        <w:rPr>
          <w:rStyle w:val="normaltextrun1"/>
          <w:rFonts w:ascii="Microsoft New Tai Lue" w:hAnsi="Microsoft New Tai Lue" w:cs="Microsoft New Tai Lue"/>
          <w:color w:val="000000"/>
        </w:rPr>
      </w:pPr>
      <w:r>
        <w:rPr>
          <w:rStyle w:val="normaltextrun1"/>
          <w:rFonts w:ascii="Microsoft New Tai Lue" w:hAnsi="Microsoft New Tai Lue" w:cs="Microsoft New Tai Lue"/>
          <w:color w:val="000000"/>
        </w:rPr>
        <w:t>Letters informing clients of this transfer will be issued</w:t>
      </w:r>
      <w:r w:rsidR="00950653">
        <w:rPr>
          <w:rStyle w:val="normaltextrun1"/>
          <w:rFonts w:ascii="Microsoft New Tai Lue" w:hAnsi="Microsoft New Tai Lue" w:cs="Microsoft New Tai Lue"/>
          <w:color w:val="000000"/>
        </w:rPr>
        <w:t xml:space="preserve"> by </w:t>
      </w:r>
      <w:proofErr w:type="spellStart"/>
      <w:r w:rsidR="00950653">
        <w:rPr>
          <w:rStyle w:val="normaltextrun1"/>
          <w:rFonts w:ascii="Microsoft New Tai Lue" w:hAnsi="Microsoft New Tai Lue" w:cs="Microsoft New Tai Lue"/>
          <w:color w:val="000000"/>
        </w:rPr>
        <w:t>Netherclay</w:t>
      </w:r>
      <w:proofErr w:type="spellEnd"/>
      <w:r>
        <w:rPr>
          <w:rStyle w:val="normaltextrun1"/>
          <w:rFonts w:ascii="Microsoft New Tai Lue" w:hAnsi="Microsoft New Tai Lue" w:cs="Microsoft New Tai Lue"/>
          <w:color w:val="000000"/>
        </w:rPr>
        <w:t xml:space="preserve"> </w:t>
      </w:r>
      <w:r w:rsidR="00EC6D1C">
        <w:rPr>
          <w:rStyle w:val="normaltextrun1"/>
          <w:rFonts w:ascii="Microsoft New Tai Lue" w:hAnsi="Microsoft New Tai Lue" w:cs="Microsoft New Tai Lue"/>
          <w:color w:val="000000"/>
        </w:rPr>
        <w:t>from today,</w:t>
      </w:r>
      <w:r>
        <w:rPr>
          <w:rStyle w:val="normaltextrun1"/>
          <w:rFonts w:ascii="Microsoft New Tai Lue" w:hAnsi="Microsoft New Tai Lue" w:cs="Microsoft New Tai Lue"/>
          <w:color w:val="000000"/>
        </w:rPr>
        <w:t xml:space="preserve"> Monday 16</w:t>
      </w:r>
      <w:r w:rsidRPr="00041E2A">
        <w:rPr>
          <w:rStyle w:val="normaltextrun1"/>
          <w:rFonts w:ascii="Microsoft New Tai Lue" w:hAnsi="Microsoft New Tai Lue" w:cs="Microsoft New Tai Lue"/>
          <w:color w:val="000000"/>
          <w:vertAlign w:val="superscript"/>
        </w:rPr>
        <w:t>th</w:t>
      </w:r>
      <w:r w:rsidR="00EC6D1C">
        <w:rPr>
          <w:rStyle w:val="normaltextrun1"/>
          <w:rFonts w:ascii="Microsoft New Tai Lue" w:hAnsi="Microsoft New Tai Lue" w:cs="Microsoft New Tai Lue"/>
          <w:color w:val="000000"/>
        </w:rPr>
        <w:t xml:space="preserve"> January 2023, with a</w:t>
      </w:r>
      <w:r>
        <w:rPr>
          <w:rStyle w:val="normaltextrun1"/>
          <w:rFonts w:ascii="Microsoft New Tai Lue" w:hAnsi="Microsoft New Tai Lue" w:cs="Microsoft New Tai Lue"/>
          <w:color w:val="000000"/>
        </w:rPr>
        <w:t xml:space="preserve">ll </w:t>
      </w:r>
      <w:r w:rsidR="00950653">
        <w:rPr>
          <w:rStyle w:val="normaltextrun1"/>
          <w:rFonts w:ascii="Microsoft New Tai Lue" w:hAnsi="Microsoft New Tai Lue" w:cs="Microsoft New Tai Lue"/>
          <w:color w:val="000000"/>
        </w:rPr>
        <w:t>their</w:t>
      </w:r>
      <w:r>
        <w:rPr>
          <w:rStyle w:val="normaltextrun1"/>
          <w:rFonts w:ascii="Microsoft New Tai Lue" w:hAnsi="Microsoft New Tai Lue" w:cs="Microsoft New Tai Lue"/>
          <w:color w:val="000000"/>
        </w:rPr>
        <w:t xml:space="preserve"> staff </w:t>
      </w:r>
      <w:r w:rsidR="00EC6D1C">
        <w:rPr>
          <w:rStyle w:val="normaltextrun1"/>
          <w:rFonts w:ascii="Microsoft New Tai Lue" w:hAnsi="Microsoft New Tai Lue" w:cs="Microsoft New Tai Lue"/>
          <w:color w:val="000000"/>
        </w:rPr>
        <w:t>placed in a</w:t>
      </w:r>
      <w:r>
        <w:rPr>
          <w:rStyle w:val="normaltextrun1"/>
          <w:rFonts w:ascii="Microsoft New Tai Lue" w:hAnsi="Microsoft New Tai Lue" w:cs="Microsoft New Tai Lue"/>
          <w:color w:val="000000"/>
        </w:rPr>
        <w:t xml:space="preserve"> period of consultation and offered new terms and conditions with Bluebird.</w:t>
      </w:r>
    </w:p>
    <w:p w14:paraId="5E2A212E" w14:textId="77777777" w:rsidR="00041E2A" w:rsidRDefault="00041E2A" w:rsidP="00041E2A">
      <w:pPr>
        <w:pStyle w:val="paragraph"/>
        <w:jc w:val="both"/>
        <w:textAlignment w:val="baseline"/>
        <w:rPr>
          <w:rStyle w:val="normaltextrun1"/>
          <w:rFonts w:ascii="Microsoft New Tai Lue" w:hAnsi="Microsoft New Tai Lue" w:cs="Microsoft New Tai Lue"/>
          <w:color w:val="000000"/>
        </w:rPr>
      </w:pPr>
    </w:p>
    <w:p w14:paraId="1147B8A2" w14:textId="77777777" w:rsidR="00041E2A" w:rsidRDefault="00041E2A" w:rsidP="00041E2A">
      <w:pPr>
        <w:pStyle w:val="paragraph"/>
        <w:jc w:val="both"/>
        <w:textAlignment w:val="baseline"/>
        <w:rPr>
          <w:rStyle w:val="normaltextrun1"/>
          <w:rFonts w:ascii="Microsoft New Tai Lue" w:hAnsi="Microsoft New Tai Lue" w:cs="Microsoft New Tai Lue"/>
          <w:color w:val="000000"/>
        </w:rPr>
      </w:pPr>
      <w:r>
        <w:rPr>
          <w:rStyle w:val="normaltextrun1"/>
          <w:rFonts w:ascii="Microsoft New Tai Lue" w:hAnsi="Microsoft New Tai Lue" w:cs="Microsoft New Tai Lue"/>
          <w:color w:val="000000"/>
        </w:rPr>
        <w:t>The anticipated service transfer date is Monday 13</w:t>
      </w:r>
      <w:r w:rsidRPr="00041E2A">
        <w:rPr>
          <w:rStyle w:val="normaltextrun1"/>
          <w:rFonts w:ascii="Microsoft New Tai Lue" w:hAnsi="Microsoft New Tai Lue" w:cs="Microsoft New Tai Lue"/>
          <w:color w:val="000000"/>
          <w:vertAlign w:val="superscript"/>
        </w:rPr>
        <w:t>th</w:t>
      </w:r>
      <w:r>
        <w:rPr>
          <w:rStyle w:val="normaltextrun1"/>
          <w:rFonts w:ascii="Microsoft New Tai Lue" w:hAnsi="Microsoft New Tai Lue" w:cs="Microsoft New Tai Lue"/>
          <w:color w:val="000000"/>
        </w:rPr>
        <w:t xml:space="preserve"> February 2023.</w:t>
      </w:r>
    </w:p>
    <w:p w14:paraId="0782C6F1" w14:textId="77777777" w:rsidR="00041E2A" w:rsidRDefault="00041E2A" w:rsidP="00041E2A">
      <w:pPr>
        <w:pStyle w:val="paragraph"/>
        <w:jc w:val="both"/>
        <w:textAlignment w:val="baseline"/>
        <w:rPr>
          <w:rStyle w:val="normaltextrun1"/>
          <w:rFonts w:ascii="Microsoft New Tai Lue" w:hAnsi="Microsoft New Tai Lue" w:cs="Microsoft New Tai Lue"/>
          <w:color w:val="000000"/>
        </w:rPr>
      </w:pPr>
    </w:p>
    <w:p w14:paraId="3F16C5D8" w14:textId="2CC0E368" w:rsidR="00041E2A" w:rsidRPr="00642D96" w:rsidRDefault="00041E2A" w:rsidP="00041E2A">
      <w:pPr>
        <w:pStyle w:val="paragraph"/>
        <w:jc w:val="both"/>
        <w:textAlignment w:val="baseline"/>
        <w:rPr>
          <w:rStyle w:val="normaltextrun1"/>
          <w:rFonts w:ascii="Microsoft New Tai Lue" w:hAnsi="Microsoft New Tai Lue" w:cs="Microsoft New Tai Lue"/>
          <w:color w:val="000000"/>
        </w:rPr>
      </w:pPr>
      <w:r>
        <w:rPr>
          <w:rStyle w:val="normaltextrun1"/>
          <w:rFonts w:ascii="Microsoft New Tai Lue" w:hAnsi="Microsoft New Tai Lue" w:cs="Microsoft New Tai Lue"/>
          <w:color w:val="000000"/>
        </w:rPr>
        <w:t xml:space="preserve">Somerset County Council have agreed to </w:t>
      </w:r>
      <w:r w:rsidR="00EC6D1C">
        <w:rPr>
          <w:rStyle w:val="normaltextrun1"/>
          <w:rFonts w:ascii="Microsoft New Tai Lue" w:hAnsi="Microsoft New Tai Lue" w:cs="Microsoft New Tai Lue"/>
          <w:color w:val="000000"/>
        </w:rPr>
        <w:t xml:space="preserve">the </w:t>
      </w:r>
      <w:r>
        <w:rPr>
          <w:rStyle w:val="normaltextrun1"/>
          <w:rFonts w:ascii="Microsoft New Tai Lue" w:hAnsi="Microsoft New Tai Lue" w:cs="Microsoft New Tai Lue"/>
          <w:color w:val="000000"/>
        </w:rPr>
        <w:t>transfe</w:t>
      </w:r>
      <w:r w:rsidR="002A62D8">
        <w:rPr>
          <w:rStyle w:val="normaltextrun1"/>
          <w:rFonts w:ascii="Microsoft New Tai Lue" w:hAnsi="Microsoft New Tai Lue" w:cs="Microsoft New Tai Lue"/>
          <w:color w:val="000000"/>
        </w:rPr>
        <w:t>r. The</w:t>
      </w:r>
      <w:r w:rsidR="001F4709">
        <w:rPr>
          <w:rStyle w:val="normaltextrun1"/>
          <w:rFonts w:ascii="Microsoft New Tai Lue" w:hAnsi="Microsoft New Tai Lue" w:cs="Microsoft New Tai Lue"/>
          <w:color w:val="000000"/>
        </w:rPr>
        <w:t xml:space="preserve"> Adult Social Care</w:t>
      </w:r>
      <w:r w:rsidR="00AC526D">
        <w:rPr>
          <w:rStyle w:val="normaltextrun1"/>
          <w:rFonts w:ascii="Microsoft New Tai Lue" w:hAnsi="Microsoft New Tai Lue" w:cs="Microsoft New Tai Lue"/>
          <w:color w:val="000000"/>
        </w:rPr>
        <w:t xml:space="preserve"> (ASC)</w:t>
      </w:r>
      <w:r w:rsidR="001F4709">
        <w:rPr>
          <w:rStyle w:val="normaltextrun1"/>
          <w:rFonts w:ascii="Microsoft New Tai Lue" w:hAnsi="Microsoft New Tai Lue" w:cs="Microsoft New Tai Lue"/>
          <w:color w:val="000000"/>
        </w:rPr>
        <w:t xml:space="preserve"> Commissioning and Quality Team will </w:t>
      </w:r>
      <w:r w:rsidR="00AC526D">
        <w:rPr>
          <w:rStyle w:val="normaltextrun1"/>
          <w:rFonts w:ascii="Microsoft New Tai Lue" w:hAnsi="Microsoft New Tai Lue" w:cs="Microsoft New Tai Lue"/>
          <w:color w:val="000000"/>
        </w:rPr>
        <w:t>now begin work</w:t>
      </w:r>
      <w:r w:rsidR="001F4709">
        <w:rPr>
          <w:rStyle w:val="normaltextrun1"/>
          <w:rFonts w:ascii="Microsoft New Tai Lue" w:hAnsi="Microsoft New Tai Lue" w:cs="Microsoft New Tai Lue"/>
          <w:color w:val="000000"/>
        </w:rPr>
        <w:t xml:space="preserve"> to </w:t>
      </w:r>
      <w:r>
        <w:rPr>
          <w:rStyle w:val="normaltextrun1"/>
          <w:rFonts w:ascii="Microsoft New Tai Lue" w:hAnsi="Microsoft New Tai Lue" w:cs="Microsoft New Tai Lue"/>
          <w:color w:val="000000"/>
        </w:rPr>
        <w:t xml:space="preserve">support the move </w:t>
      </w:r>
      <w:r w:rsidRPr="00642D96">
        <w:rPr>
          <w:rStyle w:val="normaltextrun1"/>
          <w:rFonts w:ascii="Microsoft New Tai Lue" w:hAnsi="Microsoft New Tai Lue" w:cs="Microsoft New Tai Lue"/>
          <w:color w:val="000000"/>
        </w:rPr>
        <w:t>of all commissioned clients</w:t>
      </w:r>
      <w:r w:rsidR="001F4709">
        <w:rPr>
          <w:rStyle w:val="normaltextrun1"/>
          <w:rFonts w:ascii="Microsoft New Tai Lue" w:hAnsi="Microsoft New Tai Lue" w:cs="Microsoft New Tai Lue"/>
          <w:color w:val="000000"/>
        </w:rPr>
        <w:t xml:space="preserve"> (approximately 37)</w:t>
      </w:r>
      <w:r w:rsidRPr="00642D96">
        <w:rPr>
          <w:rStyle w:val="normaltextrun1"/>
          <w:rFonts w:ascii="Microsoft New Tai Lue" w:hAnsi="Microsoft New Tai Lue" w:cs="Microsoft New Tai Lue"/>
          <w:color w:val="000000"/>
        </w:rPr>
        <w:t xml:space="preserve"> across to new Bluebird Homecare contracts. </w:t>
      </w:r>
    </w:p>
    <w:p w14:paraId="67B0D572" w14:textId="77777777" w:rsidR="00041E2A" w:rsidRPr="00642D96" w:rsidRDefault="00041E2A" w:rsidP="00041E2A">
      <w:pPr>
        <w:pStyle w:val="paragraph"/>
        <w:jc w:val="both"/>
        <w:textAlignment w:val="baseline"/>
        <w:rPr>
          <w:rStyle w:val="normaltextrun1"/>
          <w:rFonts w:ascii="Microsoft New Tai Lue" w:hAnsi="Microsoft New Tai Lue" w:cs="Microsoft New Tai Lue"/>
          <w:color w:val="000000"/>
        </w:rPr>
      </w:pPr>
    </w:p>
    <w:p w14:paraId="05F9586D" w14:textId="77777777" w:rsidR="00041E2A" w:rsidRPr="00642D96" w:rsidRDefault="00041E2A" w:rsidP="00041E2A">
      <w:pPr>
        <w:pStyle w:val="paragraph"/>
        <w:jc w:val="both"/>
        <w:textAlignment w:val="baseline"/>
        <w:rPr>
          <w:rStyle w:val="normaltextrun1"/>
          <w:rFonts w:ascii="Microsoft New Tai Lue" w:hAnsi="Microsoft New Tai Lue" w:cs="Microsoft New Tai Lue"/>
          <w:color w:val="000000"/>
        </w:rPr>
      </w:pPr>
      <w:r w:rsidRPr="00642D96">
        <w:rPr>
          <w:rStyle w:val="normaltextrun1"/>
          <w:rFonts w:ascii="Microsoft New Tai Lue" w:hAnsi="Microsoft New Tai Lue" w:cs="Microsoft New Tai Lue"/>
          <w:color w:val="000000"/>
        </w:rPr>
        <w:t xml:space="preserve">We anticipate that there may be calls </w:t>
      </w:r>
      <w:r w:rsidR="00642D96" w:rsidRPr="00642D96">
        <w:rPr>
          <w:rStyle w:val="normaltextrun1"/>
          <w:rFonts w:ascii="Microsoft New Tai Lue" w:hAnsi="Microsoft New Tai Lue" w:cs="Microsoft New Tai Lue"/>
          <w:color w:val="000000"/>
        </w:rPr>
        <w:t>to the Local Authority from</w:t>
      </w:r>
      <w:r w:rsidRPr="00642D96">
        <w:rPr>
          <w:rStyle w:val="normaltextrun1"/>
          <w:rFonts w:ascii="Microsoft New Tai Lue" w:hAnsi="Microsoft New Tai Lue" w:cs="Microsoft New Tai Lue"/>
          <w:color w:val="000000"/>
        </w:rPr>
        <w:t xml:space="preserve"> clients seeking reassurance regarding their ongoing care</w:t>
      </w:r>
      <w:r w:rsidR="00642D96" w:rsidRPr="00642D96">
        <w:rPr>
          <w:rStyle w:val="normaltextrun1"/>
          <w:rFonts w:ascii="Microsoft New Tai Lue" w:hAnsi="Microsoft New Tai Lue" w:cs="Microsoft New Tai Lue"/>
          <w:color w:val="000000"/>
        </w:rPr>
        <w:t xml:space="preserve"> </w:t>
      </w:r>
      <w:r w:rsidR="00642D96">
        <w:rPr>
          <w:rStyle w:val="normaltextrun1"/>
          <w:rFonts w:ascii="Microsoft New Tai Lue" w:hAnsi="Microsoft New Tai Lue" w:cs="Microsoft New Tai Lue"/>
          <w:color w:val="000000"/>
        </w:rPr>
        <w:t>but minimum</w:t>
      </w:r>
      <w:r w:rsidR="00EC6D1C">
        <w:rPr>
          <w:rStyle w:val="normaltextrun1"/>
          <w:rFonts w:ascii="Microsoft New Tai Lue" w:hAnsi="Microsoft New Tai Lue" w:cs="Microsoft New Tai Lue"/>
          <w:color w:val="000000"/>
        </w:rPr>
        <w:t xml:space="preserve"> direct</w:t>
      </w:r>
      <w:r w:rsidR="00642D96">
        <w:rPr>
          <w:rStyle w:val="normaltextrun1"/>
          <w:rFonts w:ascii="Microsoft New Tai Lue" w:hAnsi="Microsoft New Tai Lue" w:cs="Microsoft New Tai Lue"/>
          <w:color w:val="000000"/>
        </w:rPr>
        <w:t xml:space="preserve"> impact on our Adult Social Care operational social work team.</w:t>
      </w:r>
      <w:r w:rsidR="00EC6D1C">
        <w:rPr>
          <w:rStyle w:val="normaltextrun1"/>
          <w:rFonts w:ascii="Microsoft New Tai Lue" w:hAnsi="Microsoft New Tai Lue" w:cs="Microsoft New Tai Lue"/>
          <w:color w:val="000000"/>
        </w:rPr>
        <w:t xml:space="preserve">  Somerset Direct</w:t>
      </w:r>
      <w:r w:rsidR="00AC526D">
        <w:rPr>
          <w:rStyle w:val="normaltextrun1"/>
          <w:rFonts w:ascii="Microsoft New Tai Lue" w:hAnsi="Microsoft New Tai Lue" w:cs="Microsoft New Tai Lue"/>
          <w:color w:val="000000"/>
        </w:rPr>
        <w:t xml:space="preserve">, the </w:t>
      </w:r>
      <w:r w:rsidR="00EC6D1C">
        <w:rPr>
          <w:rStyle w:val="normaltextrun1"/>
          <w:rFonts w:ascii="Microsoft New Tai Lue" w:hAnsi="Microsoft New Tai Lue" w:cs="Microsoft New Tai Lue"/>
          <w:color w:val="000000"/>
        </w:rPr>
        <w:t>Council’s Communications Team</w:t>
      </w:r>
      <w:r w:rsidR="00AC526D">
        <w:rPr>
          <w:rStyle w:val="normaltextrun1"/>
          <w:rFonts w:ascii="Microsoft New Tai Lue" w:hAnsi="Microsoft New Tai Lue" w:cs="Microsoft New Tai Lue"/>
          <w:color w:val="000000"/>
        </w:rPr>
        <w:t xml:space="preserve"> and ASC staff</w:t>
      </w:r>
      <w:r w:rsidR="00EC6D1C">
        <w:rPr>
          <w:rStyle w:val="normaltextrun1"/>
          <w:rFonts w:ascii="Microsoft New Tai Lue" w:hAnsi="Microsoft New Tai Lue" w:cs="Microsoft New Tai Lue"/>
          <w:color w:val="000000"/>
        </w:rPr>
        <w:t xml:space="preserve"> have been informed of this development.</w:t>
      </w:r>
    </w:p>
    <w:p w14:paraId="49C1F130" w14:textId="77777777" w:rsidR="00642D96" w:rsidRPr="00642D96" w:rsidRDefault="00642D96" w:rsidP="00041E2A">
      <w:pPr>
        <w:pStyle w:val="paragraph"/>
        <w:jc w:val="both"/>
        <w:textAlignment w:val="baseline"/>
        <w:rPr>
          <w:rStyle w:val="normaltextrun1"/>
          <w:rFonts w:ascii="Microsoft New Tai Lue" w:hAnsi="Microsoft New Tai Lue" w:cs="Microsoft New Tai Lue"/>
          <w:color w:val="000000"/>
        </w:rPr>
      </w:pPr>
    </w:p>
    <w:p w14:paraId="304EA2FE" w14:textId="77777777" w:rsidR="00041E2A" w:rsidRPr="00642D96" w:rsidRDefault="00642D96" w:rsidP="00642D96">
      <w:pPr>
        <w:pStyle w:val="paragraph"/>
        <w:jc w:val="both"/>
        <w:textAlignment w:val="baseline"/>
        <w:rPr>
          <w:rFonts w:ascii="Microsoft New Tai Lue" w:hAnsi="Microsoft New Tai Lue" w:cs="Microsoft New Tai Lue"/>
          <w:color w:val="000000"/>
        </w:rPr>
      </w:pPr>
      <w:r w:rsidRPr="00642D96">
        <w:rPr>
          <w:rStyle w:val="normaltextrun1"/>
          <w:rFonts w:ascii="Microsoft New Tai Lue" w:hAnsi="Microsoft New Tai Lue" w:cs="Microsoft New Tai Lue"/>
          <w:color w:val="000000"/>
        </w:rPr>
        <w:t>Bluebird Care was most recently inspected by the Care Quality Commission on 31</w:t>
      </w:r>
      <w:r w:rsidRPr="00642D96">
        <w:rPr>
          <w:rStyle w:val="normaltextrun1"/>
          <w:rFonts w:ascii="Microsoft New Tai Lue" w:hAnsi="Microsoft New Tai Lue" w:cs="Microsoft New Tai Lue"/>
          <w:color w:val="000000"/>
          <w:vertAlign w:val="superscript"/>
        </w:rPr>
        <w:t>st</w:t>
      </w:r>
      <w:r w:rsidRPr="00642D96">
        <w:rPr>
          <w:rStyle w:val="normaltextrun1"/>
          <w:rFonts w:ascii="Microsoft New Tai Lue" w:hAnsi="Microsoft New Tai Lue" w:cs="Microsoft New Tai Lue"/>
          <w:color w:val="000000"/>
        </w:rPr>
        <w:t xml:space="preserve"> March 2022, achieving ratings of ‘Good’ across all domains - </w:t>
      </w:r>
      <w:r w:rsidRPr="00642D96">
        <w:rPr>
          <w:rFonts w:ascii="Microsoft New Tai Lue" w:hAnsi="Microsoft New Tai Lue" w:cs="Microsoft New Tai Lue"/>
        </w:rPr>
        <w:t xml:space="preserve"> </w:t>
      </w:r>
      <w:hyperlink r:id="rId12" w:history="1">
        <w:r w:rsidRPr="00642D96">
          <w:rPr>
            <w:rStyle w:val="Hyperlink"/>
            <w:rFonts w:ascii="Microsoft New Tai Lue" w:hAnsi="Microsoft New Tai Lue" w:cs="Microsoft New Tai Lue"/>
          </w:rPr>
          <w:t>Bluebird Care - Care Quality Commission (cqc.org.uk)</w:t>
        </w:r>
      </w:hyperlink>
      <w:r w:rsidRPr="00642D96">
        <w:rPr>
          <w:rFonts w:ascii="Microsoft New Tai Lue" w:hAnsi="Microsoft New Tai Lue" w:cs="Microsoft New Tai Lue"/>
        </w:rPr>
        <w:t>.  The Local Authority has no contract management or quality assurance concerns for this provider at the time of writing.</w:t>
      </w:r>
    </w:p>
    <w:p w14:paraId="53CFBAF8" w14:textId="77777777" w:rsidR="006D4D25" w:rsidRPr="00C970E6" w:rsidRDefault="006D4D25" w:rsidP="006D4D25">
      <w:pPr>
        <w:rPr>
          <w:rFonts w:ascii="Microsoft New Tai Lue" w:hAnsi="Microsoft New Tai Lue" w:cs="Microsoft New Tai Lue"/>
          <w:color w:val="FF0000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6480"/>
      </w:tblGrid>
      <w:tr w:rsidR="006D4D25" w:rsidRPr="006D4D25" w14:paraId="30B3ED45" w14:textId="77777777" w:rsidTr="009B60F9">
        <w:tc>
          <w:tcPr>
            <w:tcW w:w="2448" w:type="dxa"/>
            <w:shd w:val="clear" w:color="auto" w:fill="auto"/>
          </w:tcPr>
          <w:p w14:paraId="6344ADFC" w14:textId="77777777" w:rsidR="006D4D25" w:rsidRPr="009B60F9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9B60F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For more information</w:t>
            </w:r>
            <w:r w:rsidR="007C2A3C" w:rsidRPr="009B60F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, </w:t>
            </w:r>
            <w:r w:rsidRPr="009B60F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please contact: </w:t>
            </w:r>
          </w:p>
        </w:tc>
        <w:tc>
          <w:tcPr>
            <w:tcW w:w="6480" w:type="dxa"/>
            <w:shd w:val="clear" w:color="auto" w:fill="auto"/>
          </w:tcPr>
          <w:p w14:paraId="5CD379FB" w14:textId="77777777" w:rsidR="006D4D25" w:rsidRPr="009B60F9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9B60F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Name:</w:t>
            </w:r>
            <w:r w:rsidR="00C970E6" w:rsidRPr="009B60F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 </w:t>
            </w:r>
            <w:r w:rsidR="00642D96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Christine Hale</w:t>
            </w:r>
            <w:r w:rsidR="004C3996" w:rsidRPr="009B60F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 – </w:t>
            </w:r>
            <w:r w:rsidR="00642D96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Contract &amp; </w:t>
            </w:r>
            <w:r w:rsidR="004C3996" w:rsidRPr="009B60F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Quality Assurance Team</w:t>
            </w:r>
          </w:p>
          <w:p w14:paraId="37FB7F6E" w14:textId="77777777" w:rsidR="006D4D25" w:rsidRPr="009B60F9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9B60F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Email:</w:t>
            </w:r>
            <w:r w:rsidR="00C970E6" w:rsidRPr="009B60F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 </w:t>
            </w:r>
            <w:hyperlink r:id="rId13" w:history="1">
              <w:r w:rsidR="00642D96" w:rsidRPr="00795F46">
                <w:rPr>
                  <w:rStyle w:val="Hyperlink"/>
                  <w:rFonts w:ascii="Microsoft New Tai Lue" w:eastAsia="Times New Roman" w:hAnsi="Microsoft New Tai Lue" w:cs="Microsoft New Tai Lue"/>
                  <w:sz w:val="24"/>
                  <w:szCs w:val="24"/>
                  <w:lang w:eastAsia="en-GB"/>
                </w:rPr>
                <w:t>christine.hale@somerset.gov.uk</w:t>
              </w:r>
            </w:hyperlink>
            <w:r w:rsidR="00642D96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 </w:t>
            </w:r>
          </w:p>
          <w:p w14:paraId="4654725B" w14:textId="77777777" w:rsidR="006D4D25" w:rsidRPr="009B60F9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9B60F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Telephone:</w:t>
            </w:r>
            <w:r w:rsidR="00C970E6" w:rsidRPr="009B60F9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 </w:t>
            </w:r>
            <w:r w:rsidR="00642D96">
              <w:rPr>
                <w:rFonts w:ascii="Microsoft New Tai Lue" w:hAnsi="Microsoft New Tai Lue" w:cs="Microsoft New Tai Lue"/>
                <w:color w:val="222A35"/>
                <w:sz w:val="24"/>
                <w:szCs w:val="24"/>
                <w:lang w:eastAsia="en-GB"/>
              </w:rPr>
              <w:t>01823 359138</w:t>
            </w:r>
          </w:p>
        </w:tc>
      </w:tr>
    </w:tbl>
    <w:p w14:paraId="01A22C3D" w14:textId="77777777" w:rsidR="00FA43B0" w:rsidRPr="00115C75" w:rsidRDefault="00FA43B0" w:rsidP="00D772B6">
      <w:pPr>
        <w:rPr>
          <w:rStyle w:val="Style8"/>
          <w:rFonts w:ascii="Microsoft New Tai Lue" w:hAnsi="Microsoft New Tai Lue" w:cs="Microsoft New Tai Lue"/>
          <w:sz w:val="2"/>
          <w:szCs w:val="2"/>
        </w:rPr>
      </w:pPr>
    </w:p>
    <w:sectPr w:rsidR="00FA43B0" w:rsidRPr="00115C75" w:rsidSect="003D0812">
      <w:footerReference w:type="default" r:id="rId1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AE30E" w14:textId="77777777" w:rsidR="00B2019A" w:rsidRDefault="00B2019A" w:rsidP="00A975BD">
      <w:r>
        <w:separator/>
      </w:r>
    </w:p>
  </w:endnote>
  <w:endnote w:type="continuationSeparator" w:id="0">
    <w:p w14:paraId="32A2736A" w14:textId="77777777" w:rsidR="00B2019A" w:rsidRDefault="00B2019A" w:rsidP="00A9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D7A4" w14:textId="279F1153" w:rsidR="00A975BD" w:rsidRDefault="00A2125D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F2E5601" wp14:editId="3151BBD1">
          <wp:simplePos x="0" y="0"/>
          <wp:positionH relativeFrom="column">
            <wp:posOffset>-904875</wp:posOffset>
          </wp:positionH>
          <wp:positionV relativeFrom="paragraph">
            <wp:posOffset>-464820</wp:posOffset>
          </wp:positionV>
          <wp:extent cx="7543800" cy="12293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29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CD8B7E" w14:textId="77777777" w:rsidR="00A975BD" w:rsidRDefault="00A97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25F3" w14:textId="77777777" w:rsidR="00B2019A" w:rsidRDefault="00B2019A" w:rsidP="00A975BD">
      <w:r>
        <w:separator/>
      </w:r>
    </w:p>
  </w:footnote>
  <w:footnote w:type="continuationSeparator" w:id="0">
    <w:p w14:paraId="5434BA80" w14:textId="77777777" w:rsidR="00B2019A" w:rsidRDefault="00B2019A" w:rsidP="00A9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5C2"/>
    <w:multiLevelType w:val="hybridMultilevel"/>
    <w:tmpl w:val="E22EBCB0"/>
    <w:lvl w:ilvl="0" w:tplc="920666F2">
      <w:numFmt w:val="bullet"/>
      <w:lvlText w:val="-"/>
      <w:lvlJc w:val="left"/>
      <w:pPr>
        <w:ind w:left="720" w:hanging="360"/>
      </w:pPr>
      <w:rPr>
        <w:rFonts w:ascii="Microsoft New Tai Lue" w:eastAsia="Calibri" w:hAnsi="Microsoft New Tai Lue" w:cs="Microsoft New Tai Lue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08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BD"/>
    <w:rsid w:val="000032F8"/>
    <w:rsid w:val="000042DD"/>
    <w:rsid w:val="00041E2A"/>
    <w:rsid w:val="000642E8"/>
    <w:rsid w:val="00075FA8"/>
    <w:rsid w:val="0011408E"/>
    <w:rsid w:val="00115C75"/>
    <w:rsid w:val="00124766"/>
    <w:rsid w:val="001D0711"/>
    <w:rsid w:val="001F4709"/>
    <w:rsid w:val="002027A9"/>
    <w:rsid w:val="00252F8F"/>
    <w:rsid w:val="00291D2B"/>
    <w:rsid w:val="002A62D8"/>
    <w:rsid w:val="002D0AB4"/>
    <w:rsid w:val="002E0FA2"/>
    <w:rsid w:val="00311D0F"/>
    <w:rsid w:val="00382983"/>
    <w:rsid w:val="003D0812"/>
    <w:rsid w:val="003D4308"/>
    <w:rsid w:val="00417282"/>
    <w:rsid w:val="004417BC"/>
    <w:rsid w:val="00447D68"/>
    <w:rsid w:val="0047251F"/>
    <w:rsid w:val="0048084B"/>
    <w:rsid w:val="004B4B51"/>
    <w:rsid w:val="004C3996"/>
    <w:rsid w:val="004C6C24"/>
    <w:rsid w:val="005037F1"/>
    <w:rsid w:val="00570D0E"/>
    <w:rsid w:val="005C5701"/>
    <w:rsid w:val="0062727A"/>
    <w:rsid w:val="00642D96"/>
    <w:rsid w:val="00671599"/>
    <w:rsid w:val="006932BC"/>
    <w:rsid w:val="006A51D7"/>
    <w:rsid w:val="006B6649"/>
    <w:rsid w:val="006D4D25"/>
    <w:rsid w:val="0070082F"/>
    <w:rsid w:val="00734427"/>
    <w:rsid w:val="0075773D"/>
    <w:rsid w:val="0077114C"/>
    <w:rsid w:val="007C2A3C"/>
    <w:rsid w:val="008137D5"/>
    <w:rsid w:val="00816E04"/>
    <w:rsid w:val="008A70D2"/>
    <w:rsid w:val="008B1F2D"/>
    <w:rsid w:val="008D2738"/>
    <w:rsid w:val="008F5690"/>
    <w:rsid w:val="0091143F"/>
    <w:rsid w:val="0093728A"/>
    <w:rsid w:val="00950653"/>
    <w:rsid w:val="00950903"/>
    <w:rsid w:val="009B60F9"/>
    <w:rsid w:val="00A14513"/>
    <w:rsid w:val="00A2125D"/>
    <w:rsid w:val="00A4355A"/>
    <w:rsid w:val="00A8673F"/>
    <w:rsid w:val="00A975BD"/>
    <w:rsid w:val="00AC526D"/>
    <w:rsid w:val="00AD72C1"/>
    <w:rsid w:val="00AE72E4"/>
    <w:rsid w:val="00AF657A"/>
    <w:rsid w:val="00B2019A"/>
    <w:rsid w:val="00C070AC"/>
    <w:rsid w:val="00C1120F"/>
    <w:rsid w:val="00C23F29"/>
    <w:rsid w:val="00C4253C"/>
    <w:rsid w:val="00C833BF"/>
    <w:rsid w:val="00C970E6"/>
    <w:rsid w:val="00CC4033"/>
    <w:rsid w:val="00CC5323"/>
    <w:rsid w:val="00D41F83"/>
    <w:rsid w:val="00D772B6"/>
    <w:rsid w:val="00D8479F"/>
    <w:rsid w:val="00D93D10"/>
    <w:rsid w:val="00D96A22"/>
    <w:rsid w:val="00DE6227"/>
    <w:rsid w:val="00DF5CCB"/>
    <w:rsid w:val="00E05D55"/>
    <w:rsid w:val="00E17680"/>
    <w:rsid w:val="00E5152E"/>
    <w:rsid w:val="00EC6D1C"/>
    <w:rsid w:val="00ED69B1"/>
    <w:rsid w:val="00EE187B"/>
    <w:rsid w:val="00FA43B0"/>
    <w:rsid w:val="00FA444B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78AB11D2"/>
  <w14:defaultImageDpi w14:val="32767"/>
  <w15:chartTrackingRefBased/>
  <w15:docId w15:val="{E4902095-F4AC-49BE-9453-591F4291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6D4D2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75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75B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75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75BD"/>
    <w:rPr>
      <w:lang w:val="en-GB"/>
    </w:rPr>
  </w:style>
  <w:style w:type="character" w:customStyle="1" w:styleId="Style8">
    <w:name w:val="Style8"/>
    <w:uiPriority w:val="1"/>
    <w:rsid w:val="00FA43B0"/>
    <w:rPr>
      <w:rFonts w:ascii="Arial" w:hAnsi="Arial"/>
      <w:b/>
      <w:color w:val="A91347"/>
      <w:sz w:val="24"/>
    </w:rPr>
  </w:style>
  <w:style w:type="character" w:customStyle="1" w:styleId="Heading1Char">
    <w:name w:val="Heading 1 Char"/>
    <w:link w:val="Heading1"/>
    <w:rsid w:val="006D4D25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styleId="Hyperlink">
    <w:name w:val="Hyperlink"/>
    <w:unhideWhenUsed/>
    <w:rsid w:val="006D4D25"/>
    <w:rPr>
      <w:color w:val="0000FF"/>
      <w:u w:val="single"/>
    </w:rPr>
  </w:style>
  <w:style w:type="table" w:styleId="TableGrid">
    <w:name w:val="Table Grid"/>
    <w:basedOn w:val="TableNormal"/>
    <w:rsid w:val="006D4D2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rsid w:val="006D4D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3F29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C970E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rsid w:val="00C970E6"/>
  </w:style>
  <w:style w:type="character" w:customStyle="1" w:styleId="eop">
    <w:name w:val="eop"/>
    <w:rsid w:val="00C970E6"/>
  </w:style>
  <w:style w:type="paragraph" w:styleId="ListParagraph">
    <w:name w:val="List Paragraph"/>
    <w:basedOn w:val="Normal"/>
    <w:uiPriority w:val="34"/>
    <w:qFormat/>
    <w:rsid w:val="00447D68"/>
    <w:pPr>
      <w:ind w:left="720"/>
    </w:pPr>
    <w:rPr>
      <w:rFonts w:ascii="Calibri" w:hAnsi="Calibri" w:cs="Calibri"/>
    </w:rPr>
  </w:style>
  <w:style w:type="character" w:styleId="CommentReference">
    <w:name w:val="annotation reference"/>
    <w:uiPriority w:val="99"/>
    <w:semiHidden/>
    <w:unhideWhenUsed/>
    <w:rsid w:val="00E05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D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5D5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D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5D5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istine.hale@somerset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qc.org.uk/location/1-218288098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0EC5B143A5241973C730F4BBE7D90" ma:contentTypeVersion="9" ma:contentTypeDescription="Create a new document." ma:contentTypeScope="" ma:versionID="9b631dccd6f805eff5b1b286ca4ea260">
  <xsd:schema xmlns:xsd="http://www.w3.org/2001/XMLSchema" xmlns:xs="http://www.w3.org/2001/XMLSchema" xmlns:p="http://schemas.microsoft.com/office/2006/metadata/properties" xmlns:ns2="d0e245b1-c3a5-48de-b38a-7f8c8bd9059a" xmlns:ns3="ab749682-247d-4ba8-8c19-e8711ecad326" targetNamespace="http://schemas.microsoft.com/office/2006/metadata/properties" ma:root="true" ma:fieldsID="b42bc15804a7a5ebb17679eb3e55972b" ns2:_="" ns3:_="">
    <xsd:import namespace="d0e245b1-c3a5-48de-b38a-7f8c8bd9059a"/>
    <xsd:import namespace="ab749682-247d-4ba8-8c19-e8711ecad326"/>
    <xsd:element name="properties">
      <xsd:complexType>
        <xsd:sequence>
          <xsd:element name="documentManagement">
            <xsd:complexType>
              <xsd:all>
                <xsd:element ref="ns2:Archiv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45b1-c3a5-48de-b38a-7f8c8bd9059a" elementFormDefault="qualified">
    <xsd:import namespace="http://schemas.microsoft.com/office/2006/documentManagement/types"/>
    <xsd:import namespace="http://schemas.microsoft.com/office/infopath/2007/PartnerControls"/>
    <xsd:element name="Archive" ma:index="8" nillable="true" ma:displayName="Archive" ma:default="0" ma:internalName="Archive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49682-247d-4ba8-8c19-e8711ecad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b6b569b-509a-467d-b105-d97728d3fc11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d0e245b1-c3a5-48de-b38a-7f8c8bd9059a">false</Archive>
  </documentManagement>
</p:properties>
</file>

<file path=customXml/itemProps1.xml><?xml version="1.0" encoding="utf-8"?>
<ds:datastoreItem xmlns:ds="http://schemas.openxmlformats.org/officeDocument/2006/customXml" ds:itemID="{267C509A-4B5B-4E3F-904B-E06274CD20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B8A21-9571-464F-B645-E47D590B3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245b1-c3a5-48de-b38a-7f8c8bd9059a"/>
    <ds:schemaRef ds:uri="ab749682-247d-4ba8-8c19-e8711ecad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224DF-2691-40F5-A679-20F0E73C9DE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2618658-AE4F-4697-A90C-DF830011935D}">
  <ds:schemaRefs>
    <ds:schemaRef ds:uri="http://schemas.microsoft.com/office/2006/metadata/properties"/>
    <ds:schemaRef ds:uri="http://schemas.microsoft.com/office/infopath/2007/PartnerControls"/>
    <ds:schemaRef ds:uri="d0e245b1-c3a5-48de-b38a-7f8c8bd9059a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Links>
    <vt:vector size="12" baseType="variant">
      <vt:variant>
        <vt:i4>2162717</vt:i4>
      </vt:variant>
      <vt:variant>
        <vt:i4>3</vt:i4>
      </vt:variant>
      <vt:variant>
        <vt:i4>0</vt:i4>
      </vt:variant>
      <vt:variant>
        <vt:i4>5</vt:i4>
      </vt:variant>
      <vt:variant>
        <vt:lpwstr>mailto:christine.hale@somerset.gov.uk</vt:lpwstr>
      </vt:variant>
      <vt:variant>
        <vt:lpwstr/>
      </vt:variant>
      <vt:variant>
        <vt:i4>262160</vt:i4>
      </vt:variant>
      <vt:variant>
        <vt:i4>0</vt:i4>
      </vt:variant>
      <vt:variant>
        <vt:i4>0</vt:i4>
      </vt:variant>
      <vt:variant>
        <vt:i4>5</vt:i4>
      </vt:variant>
      <vt:variant>
        <vt:lpwstr>https://www.cqc.org.uk/location/1-2182880980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Cerdeno</dc:creator>
  <cp:keywords/>
  <dc:description/>
  <cp:lastModifiedBy>Lee Willment</cp:lastModifiedBy>
  <cp:revision>2</cp:revision>
  <dcterms:created xsi:type="dcterms:W3CDTF">2023-01-16T13:04:00Z</dcterms:created>
  <dcterms:modified xsi:type="dcterms:W3CDTF">2023-01-16T13:04:00Z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0x010100E4D0EC5B143A5241973C730F4BBE7D90</vt:lpwstr>
  </property>
</Properties>
</file>